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B9869" w14:textId="05F7166C" w:rsidR="0023474F" w:rsidRDefault="00DE263D" w:rsidP="0023474F">
      <w:pPr>
        <w:autoSpaceDE w:val="0"/>
        <w:autoSpaceDN w:val="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Lisa 2</w:t>
      </w:r>
      <w:r w:rsidR="0023474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444301BF" w14:textId="728DCB3E" w:rsidR="0023474F" w:rsidRPr="00295411" w:rsidRDefault="0023474F" w:rsidP="00295411">
      <w:pPr>
        <w:autoSpaceDE w:val="0"/>
        <w:autoSpaceDN w:val="0"/>
        <w:ind w:left="0" w:firstLine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töötervishoiuteenuse osutamise </w:t>
      </w:r>
      <w:r w:rsidRPr="0023474F">
        <w:rPr>
          <w:rFonts w:ascii="Times New Roman" w:hAnsi="Times New Roman"/>
          <w:b/>
          <w:color w:val="000000"/>
          <w:sz w:val="28"/>
          <w:szCs w:val="28"/>
        </w:rPr>
        <w:t>lepingu nr</w:t>
      </w:r>
      <w:r w:rsidR="00D26E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1A0A">
        <w:rPr>
          <w:rFonts w:ascii="Times New Roman" w:hAnsi="Times New Roman"/>
          <w:b/>
          <w:color w:val="000000"/>
          <w:sz w:val="28"/>
          <w:szCs w:val="28"/>
        </w:rPr>
        <w:t>14.2-3/1337</w:t>
      </w:r>
      <w:r w:rsidR="00D26E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3474F">
        <w:rPr>
          <w:rFonts w:ascii="Times New Roman" w:hAnsi="Times New Roman"/>
          <w:b/>
          <w:sz w:val="28"/>
          <w:szCs w:val="28"/>
        </w:rPr>
        <w:t xml:space="preserve">juurde </w:t>
      </w:r>
    </w:p>
    <w:p w14:paraId="59A6DE3E" w14:textId="77777777" w:rsidR="0023474F" w:rsidRPr="00691A70" w:rsidRDefault="0023474F" w:rsidP="0023474F">
      <w:pPr>
        <w:pStyle w:val="Default"/>
        <w:jc w:val="right"/>
        <w:rPr>
          <w:i/>
          <w:color w:val="auto"/>
          <w:sz w:val="22"/>
          <w:szCs w:val="22"/>
        </w:rPr>
      </w:pPr>
      <w:r w:rsidRPr="00691A70">
        <w:rPr>
          <w:i/>
          <w:color w:val="auto"/>
          <w:sz w:val="22"/>
          <w:szCs w:val="22"/>
        </w:rPr>
        <w:t>/vastavalt digitaalallkirjastamise kuupäevale/</w:t>
      </w:r>
    </w:p>
    <w:p w14:paraId="74AFD4B6" w14:textId="1B1110BA" w:rsidR="0023474F" w:rsidRDefault="0023474F" w:rsidP="00C75036">
      <w:pPr>
        <w:autoSpaceDE w:val="0"/>
        <w:autoSpaceDN w:val="0"/>
        <w:ind w:left="0" w:firstLine="0"/>
        <w:rPr>
          <w:rFonts w:ascii="Times New Roman" w:hAnsi="Times New Roman"/>
          <w:color w:val="000000"/>
        </w:rPr>
      </w:pPr>
    </w:p>
    <w:p w14:paraId="1880406F" w14:textId="11580013" w:rsidR="0023474F" w:rsidRPr="00027E2D" w:rsidRDefault="0023474F" w:rsidP="00027E2D">
      <w:pPr>
        <w:numPr>
          <w:ilvl w:val="0"/>
          <w:numId w:val="1"/>
        </w:numPr>
        <w:autoSpaceDE w:val="0"/>
        <w:autoSpaceDN w:val="0"/>
        <w:rPr>
          <w:rFonts w:ascii="Times New Roman" w:hAnsi="Times New Roman"/>
          <w:color w:val="000000"/>
        </w:rPr>
      </w:pPr>
      <w:r w:rsidRPr="0023474F">
        <w:rPr>
          <w:rFonts w:ascii="Times New Roman" w:hAnsi="Times New Roman"/>
          <w:color w:val="000000"/>
        </w:rPr>
        <w:t xml:space="preserve">Teenuse maksumus sõltub tervisekontrolli suunatud töötajate ametikohtadele ettenähtud Teenuste paketist. </w:t>
      </w:r>
      <w:r w:rsidRPr="0023474F">
        <w:rPr>
          <w:rFonts w:ascii="Times New Roman" w:hAnsi="Times New Roman"/>
          <w:bCs/>
          <w:color w:val="000000"/>
        </w:rPr>
        <w:t>Teenuste paketid sisaldavad eri uuringuid ja protseduure sõltuvalt ametikohast, millele võib lisanduda lisauuringute ja täiendavate teenuste ma</w:t>
      </w:r>
      <w:r w:rsidRPr="00027E2D">
        <w:rPr>
          <w:rFonts w:ascii="Times New Roman" w:hAnsi="Times New Roman"/>
          <w:bCs/>
          <w:color w:val="000000"/>
        </w:rPr>
        <w:t xml:space="preserve">ksumus. Teenuse osutamise tingimused sisalduvad töötervishoiuteenuse osutamise lepingus. </w:t>
      </w:r>
    </w:p>
    <w:p w14:paraId="7807937E" w14:textId="77777777" w:rsidR="00027E2D" w:rsidRPr="00027E2D" w:rsidRDefault="00027E2D" w:rsidP="00027E2D">
      <w:pPr>
        <w:autoSpaceDE w:val="0"/>
        <w:autoSpaceDN w:val="0"/>
        <w:ind w:left="360" w:firstLine="0"/>
        <w:rPr>
          <w:rFonts w:ascii="Times New Roman" w:hAnsi="Times New Roman"/>
          <w:color w:val="000000"/>
        </w:rPr>
      </w:pPr>
    </w:p>
    <w:p w14:paraId="6403A01F" w14:textId="1FABE857" w:rsidR="00705400" w:rsidRDefault="0023474F" w:rsidP="00705400">
      <w:pPr>
        <w:pStyle w:val="Loendilik"/>
        <w:numPr>
          <w:ilvl w:val="0"/>
          <w:numId w:val="1"/>
        </w:numPr>
        <w:autoSpaceDE w:val="0"/>
        <w:autoSpaceDN w:val="0"/>
        <w:rPr>
          <w:rFonts w:ascii="Times New Roman" w:hAnsi="Times New Roman"/>
          <w:color w:val="000000"/>
        </w:rPr>
      </w:pPr>
      <w:r w:rsidRPr="00002005">
        <w:rPr>
          <w:rFonts w:ascii="Times New Roman" w:hAnsi="Times New Roman"/>
          <w:color w:val="000000"/>
        </w:rPr>
        <w:t>Juhul, kui Pooled on varem allkirjastanud Lisa 1 varasema</w:t>
      </w:r>
      <w:r w:rsidR="00A90193">
        <w:rPr>
          <w:rFonts w:ascii="Times New Roman" w:hAnsi="Times New Roman"/>
          <w:color w:val="000000"/>
        </w:rPr>
        <w:t xml:space="preserve"> redaktsiooni</w:t>
      </w:r>
      <w:r w:rsidRPr="00002005">
        <w:rPr>
          <w:rFonts w:ascii="Times New Roman" w:hAnsi="Times New Roman"/>
          <w:color w:val="000000"/>
        </w:rPr>
        <w:t xml:space="preserve">, siis </w:t>
      </w:r>
      <w:r w:rsidR="00A90193">
        <w:rPr>
          <w:rFonts w:ascii="Times New Roman" w:hAnsi="Times New Roman"/>
          <w:color w:val="000000"/>
        </w:rPr>
        <w:t>muutub varasem redaktsioon</w:t>
      </w:r>
      <w:r w:rsidR="00002005" w:rsidRPr="00002005">
        <w:rPr>
          <w:rFonts w:ascii="Times New Roman" w:hAnsi="Times New Roman"/>
          <w:color w:val="000000"/>
        </w:rPr>
        <w:t xml:space="preserve"> </w:t>
      </w:r>
      <w:r w:rsidR="00A90193">
        <w:rPr>
          <w:rFonts w:ascii="Times New Roman" w:hAnsi="Times New Roman"/>
          <w:color w:val="000000"/>
        </w:rPr>
        <w:t>käesoleva redaktsiooni</w:t>
      </w:r>
      <w:r w:rsidRPr="00002005">
        <w:rPr>
          <w:rFonts w:ascii="Times New Roman" w:hAnsi="Times New Roman"/>
          <w:color w:val="000000"/>
        </w:rPr>
        <w:t xml:space="preserve"> all</w:t>
      </w:r>
      <w:r w:rsidR="00002005" w:rsidRPr="00002005">
        <w:rPr>
          <w:rFonts w:ascii="Times New Roman" w:hAnsi="Times New Roman"/>
          <w:color w:val="000000"/>
        </w:rPr>
        <w:t>kirjastamisel kehtetuks</w:t>
      </w:r>
      <w:r w:rsidRPr="00002005">
        <w:rPr>
          <w:rFonts w:ascii="Times New Roman" w:hAnsi="Times New Roman"/>
          <w:color w:val="000000"/>
        </w:rPr>
        <w:t>.</w:t>
      </w:r>
    </w:p>
    <w:p w14:paraId="2C9C7AB1" w14:textId="77777777" w:rsidR="00705400" w:rsidRPr="00705400" w:rsidRDefault="00705400" w:rsidP="00705400">
      <w:pPr>
        <w:pStyle w:val="Loendilik"/>
        <w:rPr>
          <w:rFonts w:ascii="Times New Roman" w:hAnsi="Times New Roman"/>
          <w:color w:val="000000"/>
        </w:rPr>
      </w:pPr>
    </w:p>
    <w:p w14:paraId="20FD1C89" w14:textId="6F81F1BF" w:rsidR="00705400" w:rsidRDefault="00705400" w:rsidP="00705400">
      <w:pPr>
        <w:pStyle w:val="Loendilik"/>
        <w:numPr>
          <w:ilvl w:val="0"/>
          <w:numId w:val="1"/>
        </w:numPr>
        <w:autoSpaceDE w:val="0"/>
        <w:autoSpaceDN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Vastuvõtud toimuvad aadressil </w:t>
      </w:r>
      <w:r w:rsidR="002C339E">
        <w:rPr>
          <w:rFonts w:ascii="Times New Roman" w:hAnsi="Times New Roman"/>
          <w:color w:val="000000"/>
        </w:rPr>
        <w:t>Puusepa 1A</w:t>
      </w:r>
      <w:r>
        <w:rPr>
          <w:rFonts w:ascii="Times New Roman" w:hAnsi="Times New Roman"/>
          <w:color w:val="000000"/>
        </w:rPr>
        <w:t>, Tartu</w:t>
      </w:r>
      <w:r w:rsidR="002C339E">
        <w:rPr>
          <w:rFonts w:ascii="Times New Roman" w:hAnsi="Times New Roman"/>
          <w:color w:val="000000"/>
        </w:rPr>
        <w:t>.</w:t>
      </w:r>
    </w:p>
    <w:p w14:paraId="61275019" w14:textId="30E3698A" w:rsidR="00027E2D" w:rsidRPr="00412C75" w:rsidRDefault="00027E2D" w:rsidP="00412C75">
      <w:pPr>
        <w:autoSpaceDE w:val="0"/>
        <w:autoSpaceDN w:val="0"/>
        <w:ind w:left="0" w:firstLine="0"/>
        <w:rPr>
          <w:rFonts w:ascii="Times New Roman" w:hAnsi="Times New Roman"/>
          <w:color w:val="000000"/>
        </w:rPr>
      </w:pPr>
    </w:p>
    <w:p w14:paraId="54790D6B" w14:textId="2D19F008" w:rsidR="00531A0A" w:rsidRPr="00531A0A" w:rsidRDefault="0023474F" w:rsidP="00531A0A">
      <w:pPr>
        <w:numPr>
          <w:ilvl w:val="0"/>
          <w:numId w:val="1"/>
        </w:numPr>
        <w:autoSpaceDE w:val="0"/>
        <w:autoSpaceDN w:val="0"/>
        <w:rPr>
          <w:rFonts w:ascii="Times New Roman" w:hAnsi="Times New Roman"/>
          <w:b/>
          <w:bCs/>
          <w:color w:val="000000"/>
        </w:rPr>
      </w:pPr>
      <w:r w:rsidRPr="002644E3">
        <w:rPr>
          <w:rFonts w:ascii="Times New Roman" w:hAnsi="Times New Roman"/>
          <w:b/>
          <w:bCs/>
          <w:color w:val="000000"/>
        </w:rPr>
        <w:t xml:space="preserve">Teenuste pakett </w:t>
      </w:r>
      <w:r w:rsidR="00531A0A">
        <w:rPr>
          <w:rFonts w:ascii="Times New Roman" w:hAnsi="Times New Roman"/>
          <w:b/>
          <w:bCs/>
          <w:color w:val="000000"/>
        </w:rPr>
        <w:t>Eesti Kohtuekspertiisi Instituudi</w:t>
      </w:r>
      <w:r w:rsidR="00501370">
        <w:rPr>
          <w:rFonts w:ascii="Times New Roman" w:hAnsi="Times New Roman"/>
          <w:b/>
          <w:bCs/>
          <w:color w:val="000000"/>
        </w:rPr>
        <w:t xml:space="preserve"> </w:t>
      </w:r>
      <w:r w:rsidR="00531A0A">
        <w:rPr>
          <w:rFonts w:ascii="Times New Roman" w:hAnsi="Times New Roman"/>
          <w:b/>
          <w:bCs/>
          <w:color w:val="000000"/>
        </w:rPr>
        <w:t>k</w:t>
      </w:r>
      <w:r w:rsidR="00531A0A" w:rsidRPr="00531A0A">
        <w:rPr>
          <w:rFonts w:ascii="Times New Roman" w:hAnsi="Times New Roman"/>
          <w:b/>
          <w:bCs/>
          <w:color w:val="000000"/>
        </w:rPr>
        <w:t>ohtukeemia,- bioloo</w:t>
      </w:r>
      <w:r w:rsidR="00A87EF7">
        <w:rPr>
          <w:rFonts w:ascii="Times New Roman" w:hAnsi="Times New Roman"/>
          <w:b/>
          <w:bCs/>
          <w:color w:val="000000"/>
        </w:rPr>
        <w:t>gia ja DNA-osakonna töötajate</w:t>
      </w:r>
      <w:r w:rsidR="00531A0A" w:rsidRPr="00531A0A">
        <w:rPr>
          <w:rFonts w:ascii="Times New Roman" w:hAnsi="Times New Roman"/>
          <w:b/>
          <w:bCs/>
          <w:color w:val="000000"/>
        </w:rPr>
        <w:t>l</w:t>
      </w:r>
      <w:r w:rsidR="00A87EF7">
        <w:rPr>
          <w:rFonts w:ascii="Times New Roman" w:hAnsi="Times New Roman"/>
          <w:b/>
          <w:bCs/>
          <w:color w:val="000000"/>
        </w:rPr>
        <w:t>e</w:t>
      </w:r>
      <w:r w:rsidR="00531A0A" w:rsidRPr="00531A0A">
        <w:rPr>
          <w:rFonts w:ascii="Times New Roman" w:hAnsi="Times New Roman"/>
          <w:b/>
          <w:bCs/>
          <w:color w:val="000000"/>
        </w:rPr>
        <w:t xml:space="preserve">, </w:t>
      </w:r>
      <w:r w:rsidR="00531A0A" w:rsidRPr="00531A0A">
        <w:rPr>
          <w:rFonts w:ascii="Times New Roman" w:hAnsi="Times New Roman"/>
          <w:bCs/>
          <w:i/>
          <w:color w:val="000000"/>
        </w:rPr>
        <w:t xml:space="preserve">kellel töö kontaktis </w:t>
      </w:r>
      <w:proofErr w:type="spellStart"/>
      <w:r w:rsidR="00531A0A" w:rsidRPr="00531A0A">
        <w:rPr>
          <w:rFonts w:ascii="Times New Roman" w:hAnsi="Times New Roman"/>
          <w:bCs/>
          <w:i/>
          <w:color w:val="000000"/>
        </w:rPr>
        <w:t>hepato</w:t>
      </w:r>
      <w:proofErr w:type="spellEnd"/>
      <w:r w:rsidR="00531A0A" w:rsidRPr="00531A0A">
        <w:rPr>
          <w:rFonts w:ascii="Times New Roman" w:hAnsi="Times New Roman"/>
          <w:bCs/>
          <w:i/>
          <w:color w:val="000000"/>
        </w:rPr>
        <w:t>-/</w:t>
      </w:r>
      <w:proofErr w:type="spellStart"/>
      <w:r w:rsidR="00531A0A" w:rsidRPr="00531A0A">
        <w:rPr>
          <w:rFonts w:ascii="Times New Roman" w:hAnsi="Times New Roman"/>
          <w:bCs/>
          <w:i/>
          <w:color w:val="000000"/>
        </w:rPr>
        <w:t>nefrotoksiliste</w:t>
      </w:r>
      <w:proofErr w:type="spellEnd"/>
      <w:r w:rsidR="00531A0A" w:rsidRPr="00531A0A">
        <w:rPr>
          <w:rFonts w:ascii="Times New Roman" w:hAnsi="Times New Roman"/>
          <w:bCs/>
          <w:i/>
          <w:color w:val="000000"/>
        </w:rPr>
        <w:t xml:space="preserve">/, kantserogeense toimega/, nahka ja hingamisteid ärritavate kemikaalidega; erinevate kehavedelikega samuti sundasendis töötamine, </w:t>
      </w:r>
      <w:r w:rsidR="00531A0A">
        <w:rPr>
          <w:rFonts w:ascii="Times New Roman" w:hAnsi="Times New Roman"/>
          <w:bCs/>
          <w:i/>
          <w:color w:val="000000"/>
        </w:rPr>
        <w:t>kuvaritöö</w:t>
      </w:r>
      <w:r w:rsidRPr="00531A0A">
        <w:rPr>
          <w:rFonts w:ascii="Times New Roman" w:hAnsi="Times New Roman"/>
          <w:bCs/>
          <w:color w:val="000000"/>
        </w:rPr>
        <w:t>.</w:t>
      </w:r>
      <w:r w:rsidRPr="00531A0A">
        <w:rPr>
          <w:rFonts w:ascii="Times New Roman" w:hAnsi="Times New Roman"/>
          <w:color w:val="000000"/>
        </w:rPr>
        <w:t xml:space="preserve"> </w:t>
      </w:r>
    </w:p>
    <w:p w14:paraId="6F76B17B" w14:textId="77777777" w:rsidR="00531A0A" w:rsidRPr="00531A0A" w:rsidRDefault="00531A0A" w:rsidP="00531A0A">
      <w:pPr>
        <w:autoSpaceDE w:val="0"/>
        <w:autoSpaceDN w:val="0"/>
        <w:ind w:left="360" w:firstLine="0"/>
        <w:rPr>
          <w:rFonts w:ascii="Times New Roman" w:hAnsi="Times New Roman"/>
          <w:b/>
          <w:bCs/>
          <w:color w:val="000000"/>
        </w:rPr>
      </w:pPr>
    </w:p>
    <w:p w14:paraId="7A4FB78E" w14:textId="16CA69C8" w:rsidR="0023474F" w:rsidRPr="00531A0A" w:rsidRDefault="00791888" w:rsidP="00531A0A">
      <w:pPr>
        <w:autoSpaceDE w:val="0"/>
        <w:autoSpaceDN w:val="0"/>
        <w:ind w:left="360" w:firstLine="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Cs/>
          <w:color w:val="000000"/>
        </w:rPr>
        <w:t>Paketi hind</w:t>
      </w:r>
      <w:r w:rsidR="009E73F3" w:rsidRPr="00531A0A">
        <w:rPr>
          <w:rFonts w:ascii="Times New Roman" w:hAnsi="Times New Roman"/>
          <w:b/>
          <w:bCs/>
          <w:color w:val="000000"/>
        </w:rPr>
        <w:t xml:space="preserve"> </w:t>
      </w:r>
      <w:r w:rsidR="00C17471">
        <w:rPr>
          <w:rFonts w:ascii="Times New Roman" w:hAnsi="Times New Roman"/>
          <w:b/>
          <w:bCs/>
          <w:color w:val="000000"/>
        </w:rPr>
        <w:t>97,52</w:t>
      </w:r>
      <w:r w:rsidR="00531A0A">
        <w:rPr>
          <w:rFonts w:ascii="Times New Roman" w:hAnsi="Times New Roman"/>
          <w:b/>
          <w:bCs/>
          <w:color w:val="000000"/>
        </w:rPr>
        <w:t xml:space="preserve"> </w:t>
      </w:r>
      <w:r w:rsidR="0023474F" w:rsidRPr="00531A0A">
        <w:rPr>
          <w:rFonts w:ascii="Times New Roman" w:hAnsi="Times New Roman"/>
          <w:b/>
          <w:bCs/>
          <w:color w:val="000000"/>
        </w:rPr>
        <w:t>eurot</w:t>
      </w:r>
      <w:r w:rsidR="0023474F" w:rsidRPr="00531A0A">
        <w:rPr>
          <w:rFonts w:ascii="Times New Roman" w:hAnsi="Times New Roman"/>
          <w:bCs/>
          <w:color w:val="000000"/>
        </w:rPr>
        <w:t>. Pakett sisaldab:</w:t>
      </w:r>
    </w:p>
    <w:p w14:paraId="5F41CE53" w14:textId="77777777" w:rsidR="0023474F" w:rsidRPr="00A96826" w:rsidRDefault="0023474F" w:rsidP="00531A0A">
      <w:pPr>
        <w:autoSpaceDE w:val="0"/>
        <w:autoSpaceDN w:val="0"/>
        <w:ind w:left="0" w:firstLine="0"/>
        <w:rPr>
          <w:rFonts w:ascii="Times New Roman" w:hAnsi="Times New Roman"/>
          <w:bCs/>
          <w:color w:val="000000"/>
        </w:rPr>
      </w:pPr>
    </w:p>
    <w:tbl>
      <w:tblPr>
        <w:tblStyle w:val="Kontuurtabel"/>
        <w:tblW w:w="9201" w:type="dxa"/>
        <w:tblInd w:w="420" w:type="dxa"/>
        <w:tblLook w:val="04A0" w:firstRow="1" w:lastRow="0" w:firstColumn="1" w:lastColumn="0" w:noHBand="0" w:noVBand="1"/>
      </w:tblPr>
      <w:tblGrid>
        <w:gridCol w:w="7088"/>
        <w:gridCol w:w="2113"/>
      </w:tblGrid>
      <w:tr w:rsidR="0023474F" w14:paraId="015082AB" w14:textId="77777777" w:rsidTr="0083375A"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5" w:themeFillTint="66"/>
          </w:tcPr>
          <w:p w14:paraId="7A953D36" w14:textId="77777777" w:rsidR="0023474F" w:rsidRPr="004079D8" w:rsidRDefault="0023474F" w:rsidP="0083375A">
            <w:pPr>
              <w:autoSpaceDE w:val="0"/>
              <w:autoSpaceDN w:val="0"/>
              <w:ind w:left="0" w:firstLine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Teenuse nimetus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5" w:themeFillTint="66"/>
          </w:tcPr>
          <w:p w14:paraId="4A5A3282" w14:textId="77777777" w:rsidR="0023474F" w:rsidRPr="00E4500B" w:rsidRDefault="0023474F" w:rsidP="00027E2D">
            <w:pPr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500B">
              <w:rPr>
                <w:rFonts w:ascii="Times New Roman" w:hAnsi="Times New Roman"/>
                <w:b/>
                <w:bCs/>
                <w:color w:val="000000"/>
              </w:rPr>
              <w:t>Hind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(€)</w:t>
            </w:r>
          </w:p>
        </w:tc>
      </w:tr>
      <w:tr w:rsidR="0023474F" w14:paraId="252C62A7" w14:textId="77777777" w:rsidTr="0083375A"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</w:tcPr>
          <w:p w14:paraId="08B17AA5" w14:textId="77777777" w:rsidR="0023474F" w:rsidRDefault="0023474F" w:rsidP="0083375A">
            <w:pPr>
              <w:autoSpaceDE w:val="0"/>
              <w:autoSpaceDN w:val="0"/>
              <w:ind w:left="0" w:firstLine="0"/>
              <w:rPr>
                <w:rFonts w:ascii="Times New Roman" w:hAnsi="Times New Roman"/>
                <w:b/>
                <w:color w:val="000000"/>
              </w:rPr>
            </w:pPr>
            <w:r w:rsidRPr="004079D8">
              <w:rPr>
                <w:rFonts w:ascii="Times New Roman" w:hAnsi="Times New Roman"/>
                <w:b/>
                <w:color w:val="000000"/>
              </w:rPr>
              <w:t>Kliinilised uuringud:</w:t>
            </w:r>
          </w:p>
          <w:p w14:paraId="1BBAB8FA" w14:textId="77777777" w:rsidR="0023474F" w:rsidRPr="00027E2D" w:rsidRDefault="0023474F" w:rsidP="0023474F">
            <w:pPr>
              <w:pStyle w:val="Loendilik"/>
              <w:numPr>
                <w:ilvl w:val="0"/>
                <w:numId w:val="8"/>
              </w:numPr>
              <w:autoSpaceDE w:val="0"/>
              <w:autoSpaceDN w:val="0"/>
              <w:ind w:left="312" w:hanging="284"/>
              <w:jc w:val="left"/>
              <w:rPr>
                <w:rFonts w:ascii="Times New Roman" w:hAnsi="Times New Roman"/>
                <w:color w:val="000000"/>
              </w:rPr>
            </w:pPr>
            <w:r w:rsidRPr="00027E2D">
              <w:rPr>
                <w:rFonts w:ascii="Times New Roman" w:hAnsi="Times New Roman"/>
                <w:color w:val="000000"/>
              </w:rPr>
              <w:t>Antropomeetria (pikkus, kaal, kehamassiindeksi määramine);</w:t>
            </w:r>
          </w:p>
          <w:p w14:paraId="6557142A" w14:textId="77777777" w:rsidR="0023474F" w:rsidRPr="00027E2D" w:rsidRDefault="0023474F" w:rsidP="0023474F">
            <w:pPr>
              <w:pStyle w:val="Loendilik"/>
              <w:numPr>
                <w:ilvl w:val="0"/>
                <w:numId w:val="8"/>
              </w:numPr>
              <w:autoSpaceDE w:val="0"/>
              <w:autoSpaceDN w:val="0"/>
              <w:ind w:left="312" w:hanging="284"/>
              <w:jc w:val="left"/>
              <w:rPr>
                <w:rFonts w:ascii="Times New Roman" w:hAnsi="Times New Roman"/>
                <w:color w:val="000000"/>
              </w:rPr>
            </w:pPr>
            <w:r w:rsidRPr="00027E2D">
              <w:rPr>
                <w:rFonts w:ascii="Times New Roman" w:hAnsi="Times New Roman"/>
                <w:color w:val="000000"/>
              </w:rPr>
              <w:t>Nägemisteravuse, värvusmeele ja vaateväljade kontroll;</w:t>
            </w:r>
          </w:p>
          <w:p w14:paraId="58AD8070" w14:textId="77777777" w:rsidR="0023474F" w:rsidRPr="00027E2D" w:rsidRDefault="0023474F" w:rsidP="0023474F">
            <w:pPr>
              <w:pStyle w:val="Loendilik"/>
              <w:numPr>
                <w:ilvl w:val="0"/>
                <w:numId w:val="8"/>
              </w:numPr>
              <w:autoSpaceDE w:val="0"/>
              <w:autoSpaceDN w:val="0"/>
              <w:ind w:left="312" w:hanging="284"/>
              <w:jc w:val="left"/>
              <w:rPr>
                <w:rFonts w:ascii="Times New Roman" w:hAnsi="Times New Roman"/>
                <w:color w:val="000000"/>
              </w:rPr>
            </w:pPr>
            <w:r w:rsidRPr="00027E2D">
              <w:rPr>
                <w:rFonts w:ascii="Times New Roman" w:hAnsi="Times New Roman"/>
                <w:color w:val="000000"/>
              </w:rPr>
              <w:t>Vererõhu mõõtmine, südametoonide kuulamine;</w:t>
            </w:r>
          </w:p>
          <w:p w14:paraId="13251D82" w14:textId="4CC4C063" w:rsidR="0023474F" w:rsidRDefault="0023474F" w:rsidP="0023474F">
            <w:pPr>
              <w:pStyle w:val="Loendilik"/>
              <w:numPr>
                <w:ilvl w:val="0"/>
                <w:numId w:val="8"/>
              </w:numPr>
              <w:autoSpaceDE w:val="0"/>
              <w:autoSpaceDN w:val="0"/>
              <w:ind w:left="312" w:hanging="284"/>
              <w:jc w:val="left"/>
              <w:rPr>
                <w:rFonts w:ascii="Times New Roman" w:hAnsi="Times New Roman"/>
                <w:color w:val="000000"/>
              </w:rPr>
            </w:pPr>
            <w:r w:rsidRPr="00027E2D">
              <w:rPr>
                <w:rFonts w:ascii="Times New Roman" w:hAnsi="Times New Roman"/>
                <w:color w:val="000000"/>
              </w:rPr>
              <w:t>EKG südamefilm;</w:t>
            </w:r>
          </w:p>
          <w:p w14:paraId="11E9CF62" w14:textId="160356F8" w:rsidR="0023474F" w:rsidRPr="00027E2D" w:rsidRDefault="0023474F" w:rsidP="00531A0A">
            <w:pPr>
              <w:pStyle w:val="Loendilik"/>
              <w:autoSpaceDE w:val="0"/>
              <w:autoSpaceDN w:val="0"/>
              <w:ind w:left="312" w:firstLine="0"/>
              <w:jc w:val="lef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</w:tcPr>
          <w:p w14:paraId="51C59D32" w14:textId="77777777" w:rsidR="0023474F" w:rsidRDefault="0023474F" w:rsidP="00027E2D">
            <w:pPr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Paketi hinnas</w:t>
            </w:r>
          </w:p>
        </w:tc>
      </w:tr>
      <w:tr w:rsidR="0023474F" w14:paraId="47263EDF" w14:textId="77777777" w:rsidTr="0083375A"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</w:tcPr>
          <w:p w14:paraId="32D17231" w14:textId="77777777" w:rsidR="0023474F" w:rsidRDefault="0023474F" w:rsidP="0083375A">
            <w:pPr>
              <w:autoSpaceDE w:val="0"/>
              <w:autoSpaceDN w:val="0"/>
              <w:rPr>
                <w:rFonts w:ascii="Times New Roman" w:hAnsi="Times New Roman"/>
                <w:b/>
                <w:color w:val="000000"/>
              </w:rPr>
            </w:pPr>
            <w:r w:rsidRPr="004079D8">
              <w:rPr>
                <w:rFonts w:ascii="Times New Roman" w:hAnsi="Times New Roman"/>
                <w:b/>
                <w:color w:val="000000"/>
              </w:rPr>
              <w:t>Laboratoorsed uuringud (teostatakse SA TÜ Kliinikum Ühendlaboris):</w:t>
            </w:r>
          </w:p>
          <w:p w14:paraId="28168D41" w14:textId="77777777" w:rsidR="0023474F" w:rsidRPr="00027E2D" w:rsidRDefault="0023474F" w:rsidP="0023474F">
            <w:pPr>
              <w:pStyle w:val="Loendilik"/>
              <w:numPr>
                <w:ilvl w:val="0"/>
                <w:numId w:val="9"/>
              </w:numPr>
              <w:autoSpaceDE w:val="0"/>
              <w:autoSpaceDN w:val="0"/>
              <w:ind w:left="312" w:hanging="284"/>
              <w:rPr>
                <w:rFonts w:ascii="Times New Roman" w:hAnsi="Times New Roman"/>
                <w:color w:val="000000"/>
              </w:rPr>
            </w:pPr>
            <w:r w:rsidRPr="00027E2D">
              <w:rPr>
                <w:rFonts w:ascii="Times New Roman" w:hAnsi="Times New Roman"/>
                <w:color w:val="000000"/>
              </w:rPr>
              <w:t xml:space="preserve">Veresuhkru määramine; </w:t>
            </w:r>
          </w:p>
          <w:p w14:paraId="2A37D19F" w14:textId="2793A120" w:rsidR="0023474F" w:rsidRPr="00531A0A" w:rsidRDefault="0023474F" w:rsidP="0023474F">
            <w:pPr>
              <w:pStyle w:val="Loendilik"/>
              <w:numPr>
                <w:ilvl w:val="0"/>
                <w:numId w:val="9"/>
              </w:numPr>
              <w:autoSpaceDE w:val="0"/>
              <w:autoSpaceDN w:val="0"/>
              <w:ind w:left="312" w:hanging="284"/>
              <w:rPr>
                <w:rFonts w:ascii="Times New Roman" w:hAnsi="Times New Roman"/>
                <w:b/>
                <w:color w:val="000000"/>
              </w:rPr>
            </w:pPr>
            <w:r w:rsidRPr="00027E2D">
              <w:rPr>
                <w:rFonts w:ascii="Times New Roman" w:hAnsi="Times New Roman"/>
                <w:color w:val="000000"/>
              </w:rPr>
              <w:t xml:space="preserve">Kliiniline veri koos viieosalise </w:t>
            </w:r>
            <w:proofErr w:type="spellStart"/>
            <w:r w:rsidRPr="00027E2D">
              <w:rPr>
                <w:rFonts w:ascii="Times New Roman" w:hAnsi="Times New Roman"/>
                <w:color w:val="000000"/>
              </w:rPr>
              <w:t>leukogrammiga</w:t>
            </w:r>
            <w:proofErr w:type="spellEnd"/>
            <w:r w:rsidRPr="00027E2D">
              <w:rPr>
                <w:rFonts w:ascii="Times New Roman" w:hAnsi="Times New Roman"/>
                <w:color w:val="000000"/>
              </w:rPr>
              <w:t>.</w:t>
            </w:r>
          </w:p>
          <w:p w14:paraId="65990085" w14:textId="352D0E81" w:rsidR="00531A0A" w:rsidRPr="00531A0A" w:rsidRDefault="00531A0A" w:rsidP="0023474F">
            <w:pPr>
              <w:pStyle w:val="Loendilik"/>
              <w:numPr>
                <w:ilvl w:val="0"/>
                <w:numId w:val="9"/>
              </w:numPr>
              <w:autoSpaceDE w:val="0"/>
              <w:autoSpaceDN w:val="0"/>
              <w:ind w:left="312" w:hanging="284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Maksafunktsiooni uuri</w:t>
            </w:r>
            <w:r w:rsidR="00791888">
              <w:rPr>
                <w:rFonts w:ascii="Times New Roman" w:hAnsi="Times New Roman"/>
                <w:color w:val="000000"/>
              </w:rPr>
              <w:t>n</w:t>
            </w:r>
            <w:r>
              <w:rPr>
                <w:rFonts w:ascii="Times New Roman" w:hAnsi="Times New Roman"/>
                <w:color w:val="000000"/>
              </w:rPr>
              <w:t>gud: ASAT, ALAT, GGT;</w:t>
            </w:r>
          </w:p>
          <w:p w14:paraId="0F66587D" w14:textId="314DEED9" w:rsidR="00531A0A" w:rsidRPr="00C17471" w:rsidRDefault="00531A0A" w:rsidP="0023474F">
            <w:pPr>
              <w:pStyle w:val="Loendilik"/>
              <w:numPr>
                <w:ilvl w:val="0"/>
                <w:numId w:val="9"/>
              </w:numPr>
              <w:autoSpaceDE w:val="0"/>
              <w:autoSpaceDN w:val="0"/>
              <w:ind w:left="312" w:hanging="284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Kreatiniin</w:t>
            </w:r>
            <w:proofErr w:type="spellEnd"/>
          </w:p>
          <w:p w14:paraId="15D0CBFB" w14:textId="207C42CA" w:rsidR="00C17471" w:rsidRPr="00027E2D" w:rsidRDefault="00C17471" w:rsidP="0023474F">
            <w:pPr>
              <w:pStyle w:val="Loendilik"/>
              <w:numPr>
                <w:ilvl w:val="0"/>
                <w:numId w:val="9"/>
              </w:numPr>
              <w:autoSpaceDE w:val="0"/>
              <w:autoSpaceDN w:val="0"/>
              <w:ind w:left="312" w:hanging="284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Üldkolesterool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HDL, LDL, </w:t>
            </w:r>
            <w:proofErr w:type="spellStart"/>
            <w:r>
              <w:rPr>
                <w:rFonts w:ascii="Times New Roman" w:hAnsi="Times New Roman"/>
                <w:color w:val="000000"/>
              </w:rPr>
              <w:t>triglütseriidid</w:t>
            </w:r>
            <w:proofErr w:type="spellEnd"/>
          </w:p>
          <w:p w14:paraId="0435CD16" w14:textId="6D853464" w:rsidR="00027E2D" w:rsidRPr="00E4500B" w:rsidRDefault="00027E2D" w:rsidP="00027E2D">
            <w:pPr>
              <w:pStyle w:val="Loendilik"/>
              <w:autoSpaceDE w:val="0"/>
              <w:autoSpaceDN w:val="0"/>
              <w:ind w:left="312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</w:tcPr>
          <w:p w14:paraId="1F0969A2" w14:textId="77777777" w:rsidR="0023474F" w:rsidRDefault="0023474F" w:rsidP="00027E2D">
            <w:pPr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Paketi hinnas</w:t>
            </w:r>
          </w:p>
        </w:tc>
      </w:tr>
      <w:tr w:rsidR="0023474F" w14:paraId="786D4123" w14:textId="77777777" w:rsidTr="0083375A"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</w:tcPr>
          <w:p w14:paraId="2146D4BE" w14:textId="77777777" w:rsidR="0023474F" w:rsidRPr="009B3714" w:rsidRDefault="0023474F" w:rsidP="0083375A">
            <w:pPr>
              <w:autoSpaceDE w:val="0"/>
              <w:autoSpaceDN w:val="0"/>
              <w:rPr>
                <w:rFonts w:ascii="Times New Roman" w:hAnsi="Times New Roman"/>
                <w:b/>
                <w:color w:val="000000"/>
              </w:rPr>
            </w:pPr>
            <w:r w:rsidRPr="009B3714">
              <w:rPr>
                <w:rFonts w:ascii="Times New Roman" w:hAnsi="Times New Roman"/>
                <w:b/>
                <w:color w:val="000000"/>
              </w:rPr>
              <w:t>Töötervishoiuarsti vastuvõtt:</w:t>
            </w:r>
          </w:p>
          <w:p w14:paraId="355C4DCC" w14:textId="77777777" w:rsidR="0023474F" w:rsidRPr="00E4500B" w:rsidRDefault="0023474F" w:rsidP="0023474F">
            <w:pPr>
              <w:pStyle w:val="Loendilik"/>
              <w:numPr>
                <w:ilvl w:val="0"/>
                <w:numId w:val="10"/>
              </w:numPr>
              <w:tabs>
                <w:tab w:val="left" w:pos="1476"/>
              </w:tabs>
              <w:autoSpaceDE w:val="0"/>
              <w:autoSpaceDN w:val="0"/>
              <w:ind w:left="312" w:hanging="284"/>
              <w:rPr>
                <w:rFonts w:ascii="Times New Roman" w:hAnsi="Times New Roman"/>
                <w:color w:val="000000"/>
              </w:rPr>
            </w:pPr>
            <w:r w:rsidRPr="00E4500B">
              <w:rPr>
                <w:rFonts w:ascii="Times New Roman" w:hAnsi="Times New Roman"/>
                <w:color w:val="000000"/>
              </w:rPr>
              <w:t xml:space="preserve">Algab põhjaliku vestlusega ehk nii tööalase anamneesi kui ka (võimaliku) haigusanamneesi kogumisega nii töötajalt endalt kui ka tema kohta olemasolevate andmetega tutvumisega e-Tervise andmepangast. </w:t>
            </w:r>
          </w:p>
          <w:p w14:paraId="31215D9B" w14:textId="6C64A978" w:rsidR="0023474F" w:rsidRPr="00E4500B" w:rsidRDefault="0023474F" w:rsidP="0023474F">
            <w:pPr>
              <w:pStyle w:val="Loendilik"/>
              <w:numPr>
                <w:ilvl w:val="0"/>
                <w:numId w:val="10"/>
              </w:numPr>
              <w:tabs>
                <w:tab w:val="left" w:pos="1476"/>
              </w:tabs>
              <w:autoSpaceDE w:val="0"/>
              <w:autoSpaceDN w:val="0"/>
              <w:ind w:left="312" w:hanging="284"/>
              <w:rPr>
                <w:rFonts w:ascii="Times New Roman" w:hAnsi="Times New Roman"/>
                <w:color w:val="000000"/>
              </w:rPr>
            </w:pPr>
            <w:r w:rsidRPr="00E4500B">
              <w:rPr>
                <w:rFonts w:ascii="Times New Roman" w:hAnsi="Times New Roman"/>
                <w:color w:val="000000"/>
              </w:rPr>
              <w:t xml:space="preserve">Järgneb arstlik läbivaatus </w:t>
            </w:r>
            <w:r w:rsidRPr="00027E2D">
              <w:rPr>
                <w:rFonts w:ascii="Times New Roman" w:hAnsi="Times New Roman"/>
                <w:color w:val="000000"/>
              </w:rPr>
              <w:t>(südame-veresoonkonna kontroll, luu-</w:t>
            </w:r>
            <w:r w:rsidR="009E73F3">
              <w:rPr>
                <w:rFonts w:ascii="Times New Roman" w:hAnsi="Times New Roman"/>
                <w:color w:val="000000"/>
              </w:rPr>
              <w:t xml:space="preserve"> </w:t>
            </w:r>
            <w:r w:rsidRPr="00027E2D">
              <w:rPr>
                <w:rFonts w:ascii="Times New Roman" w:hAnsi="Times New Roman"/>
                <w:color w:val="000000"/>
              </w:rPr>
              <w:t>ja lihaskonna seisundi kontroll, kopsude ja südametoonide kuulamine, neuroloogiline kontroll, tasakaalutestid ja reflekside kontroll).</w:t>
            </w:r>
            <w:r w:rsidRPr="00E4500B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6810DC9F" w14:textId="77777777" w:rsidR="0023474F" w:rsidRPr="00E4500B" w:rsidRDefault="0023474F" w:rsidP="0023474F">
            <w:pPr>
              <w:pStyle w:val="Loendilik"/>
              <w:numPr>
                <w:ilvl w:val="0"/>
                <w:numId w:val="10"/>
              </w:numPr>
              <w:tabs>
                <w:tab w:val="left" w:pos="484"/>
              </w:tabs>
              <w:autoSpaceDE w:val="0"/>
              <w:autoSpaceDN w:val="0"/>
              <w:ind w:left="312" w:hanging="284"/>
              <w:rPr>
                <w:rFonts w:ascii="Times New Roman" w:hAnsi="Times New Roman"/>
                <w:color w:val="000000"/>
              </w:rPr>
            </w:pPr>
            <w:r w:rsidRPr="00E4500B">
              <w:rPr>
                <w:rFonts w:ascii="Times New Roman" w:hAnsi="Times New Roman"/>
                <w:color w:val="000000"/>
              </w:rPr>
              <w:t xml:space="preserve">Kogutud andmete alusel antakse töötajale üldine terviseseisundi hinnang ja selgitatakse analüüside tulemusi, toimub individuaalne nõustamine. </w:t>
            </w:r>
          </w:p>
          <w:p w14:paraId="69ECAD61" w14:textId="77777777" w:rsidR="0023474F" w:rsidRPr="00E4500B" w:rsidRDefault="0023474F" w:rsidP="0023474F">
            <w:pPr>
              <w:pStyle w:val="Loendilik"/>
              <w:numPr>
                <w:ilvl w:val="0"/>
                <w:numId w:val="10"/>
              </w:numPr>
              <w:autoSpaceDE w:val="0"/>
              <w:autoSpaceDN w:val="0"/>
              <w:ind w:left="312" w:hanging="284"/>
              <w:rPr>
                <w:rFonts w:ascii="Times New Roman" w:hAnsi="Times New Roman"/>
                <w:color w:val="000000"/>
              </w:rPr>
            </w:pPr>
            <w:r w:rsidRPr="00E4500B">
              <w:rPr>
                <w:rFonts w:ascii="Times New Roman" w:hAnsi="Times New Roman"/>
                <w:color w:val="000000"/>
              </w:rPr>
              <w:t xml:space="preserve">Tööandjale tervisekontrolli otsuse koostamine töötaja sobivuse kohta antud ametikohal töötamiseks, vajadusel soovitused töötingimuste reguleerimiseks ja töövõime parendamiseks/paremaks säilitamiseks (taastusraviks, spordiks jms). </w:t>
            </w:r>
          </w:p>
          <w:p w14:paraId="09794910" w14:textId="77777777" w:rsidR="0023474F" w:rsidRPr="00027E2D" w:rsidRDefault="0023474F" w:rsidP="0023474F">
            <w:pPr>
              <w:pStyle w:val="Loendilik"/>
              <w:numPr>
                <w:ilvl w:val="0"/>
                <w:numId w:val="10"/>
              </w:numPr>
              <w:autoSpaceDE w:val="0"/>
              <w:autoSpaceDN w:val="0"/>
              <w:ind w:left="312" w:hanging="284"/>
              <w:rPr>
                <w:rFonts w:ascii="Times New Roman" w:hAnsi="Times New Roman"/>
                <w:bCs/>
                <w:color w:val="000000"/>
              </w:rPr>
            </w:pPr>
            <w:r w:rsidRPr="00E4500B">
              <w:rPr>
                <w:rFonts w:ascii="Times New Roman" w:hAnsi="Times New Roman"/>
                <w:color w:val="000000"/>
              </w:rPr>
              <w:t>Vajadusel suunamine erialaarstide konsultatsioonile ja taastusravile.</w:t>
            </w:r>
          </w:p>
          <w:p w14:paraId="37C4587A" w14:textId="008F032B" w:rsidR="00027E2D" w:rsidRPr="00E4500B" w:rsidRDefault="00027E2D" w:rsidP="00027E2D">
            <w:pPr>
              <w:pStyle w:val="Loendilik"/>
              <w:autoSpaceDE w:val="0"/>
              <w:autoSpaceDN w:val="0"/>
              <w:ind w:left="312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</w:tcPr>
          <w:p w14:paraId="02830BED" w14:textId="77777777" w:rsidR="0023474F" w:rsidRDefault="0023474F" w:rsidP="00027E2D">
            <w:pPr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Paketi hinnas</w:t>
            </w:r>
          </w:p>
        </w:tc>
      </w:tr>
      <w:tr w:rsidR="0023474F" w14:paraId="3695C95C" w14:textId="77777777" w:rsidTr="0083375A">
        <w:tc>
          <w:tcPr>
            <w:tcW w:w="7088" w:type="dxa"/>
            <w:tcBorders>
              <w:top w:val="single" w:sz="12" w:space="0" w:color="auto"/>
            </w:tcBorders>
          </w:tcPr>
          <w:p w14:paraId="1268C4D8" w14:textId="77777777" w:rsidR="0023474F" w:rsidRPr="0034715A" w:rsidRDefault="0023474F" w:rsidP="0083375A">
            <w:pPr>
              <w:autoSpaceDE w:val="0"/>
              <w:autoSpaceDN w:val="0"/>
              <w:ind w:left="0" w:firstLine="0"/>
              <w:rPr>
                <w:rFonts w:ascii="Times New Roman" w:hAnsi="Times New Roman"/>
                <w:bCs/>
              </w:rPr>
            </w:pPr>
            <w:r w:rsidRPr="0034715A">
              <w:rPr>
                <w:rFonts w:ascii="Times New Roman" w:hAnsi="Times New Roman"/>
                <w:bCs/>
              </w:rPr>
              <w:t xml:space="preserve">Töötervishoiuarstil on õigus saata töötaja </w:t>
            </w:r>
            <w:r w:rsidRPr="0034715A">
              <w:rPr>
                <w:rFonts w:ascii="Times New Roman" w:hAnsi="Times New Roman"/>
                <w:b/>
                <w:bCs/>
              </w:rPr>
              <w:t>lisauuringutele</w:t>
            </w:r>
            <w:r w:rsidRPr="0034715A">
              <w:rPr>
                <w:rFonts w:ascii="Times New Roman" w:hAnsi="Times New Roman"/>
                <w:bCs/>
              </w:rPr>
              <w:t xml:space="preserve">, kui see on töötervishoiuarsti hinnangul vajalik töötaja töösobivuse üle otsustamiseks. Vajaduse otsustab töötervishoiuarst lähtudes konkreetse töötaja </w:t>
            </w:r>
            <w:r w:rsidRPr="0034715A">
              <w:rPr>
                <w:rFonts w:ascii="Times New Roman" w:hAnsi="Times New Roman"/>
                <w:bCs/>
              </w:rPr>
              <w:lastRenderedPageBreak/>
              <w:t xml:space="preserve">tööanamneesist ja tervislikust </w:t>
            </w:r>
            <w:r>
              <w:rPr>
                <w:rFonts w:ascii="Times New Roman" w:hAnsi="Times New Roman"/>
                <w:bCs/>
              </w:rPr>
              <w:t xml:space="preserve">seisundist. </w:t>
            </w:r>
            <w:r w:rsidRPr="00DE29B4">
              <w:rPr>
                <w:rFonts w:ascii="Times New Roman" w:hAnsi="Times New Roman"/>
                <w:b/>
                <w:bCs/>
              </w:rPr>
              <w:t>Lisauuringu hind lisandub paketi hinnale.</w:t>
            </w:r>
          </w:p>
        </w:tc>
        <w:tc>
          <w:tcPr>
            <w:tcW w:w="2113" w:type="dxa"/>
            <w:tcBorders>
              <w:top w:val="single" w:sz="12" w:space="0" w:color="auto"/>
            </w:tcBorders>
          </w:tcPr>
          <w:p w14:paraId="585456E1" w14:textId="77777777" w:rsidR="0023474F" w:rsidRDefault="0023474F" w:rsidP="00027E2D">
            <w:pPr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E73F3" w14:paraId="593EC13E" w14:textId="77777777" w:rsidTr="0083375A">
        <w:tc>
          <w:tcPr>
            <w:tcW w:w="7088" w:type="dxa"/>
          </w:tcPr>
          <w:p w14:paraId="4DE7B442" w14:textId="2124135E" w:rsidR="009E73F3" w:rsidRPr="00C17471" w:rsidRDefault="009E73F3" w:rsidP="00C17471">
            <w:pPr>
              <w:pStyle w:val="Loendilik"/>
              <w:numPr>
                <w:ilvl w:val="0"/>
                <w:numId w:val="11"/>
              </w:numPr>
              <w:autoSpaceDE w:val="0"/>
              <w:autoSpaceDN w:val="0"/>
              <w:ind w:left="312" w:hanging="28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Rindkere röntgenülesvõte </w:t>
            </w:r>
          </w:p>
        </w:tc>
        <w:tc>
          <w:tcPr>
            <w:tcW w:w="2113" w:type="dxa"/>
          </w:tcPr>
          <w:p w14:paraId="4CFB2171" w14:textId="17937D22" w:rsidR="009E73F3" w:rsidRDefault="00C17471" w:rsidP="00027E2D">
            <w:pPr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18,37</w:t>
            </w:r>
            <w:r w:rsidR="009E73F3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</w:tr>
      <w:tr w:rsidR="00C75036" w14:paraId="123EE2FD" w14:textId="77777777" w:rsidTr="0083375A">
        <w:tc>
          <w:tcPr>
            <w:tcW w:w="7088" w:type="dxa"/>
          </w:tcPr>
          <w:p w14:paraId="2BFC0EE6" w14:textId="1855CBBB" w:rsidR="00C75036" w:rsidRDefault="00531A0A" w:rsidP="00531A0A">
            <w:pPr>
              <w:pStyle w:val="Loendilik"/>
              <w:numPr>
                <w:ilvl w:val="0"/>
                <w:numId w:val="11"/>
              </w:numPr>
              <w:autoSpaceDE w:val="0"/>
              <w:autoSpaceDN w:val="0"/>
              <w:ind w:left="312" w:hanging="28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Näidustuse korral HIV test</w:t>
            </w:r>
          </w:p>
        </w:tc>
        <w:tc>
          <w:tcPr>
            <w:tcW w:w="2113" w:type="dxa"/>
          </w:tcPr>
          <w:p w14:paraId="7FD4654B" w14:textId="77C619BF" w:rsidR="00C75036" w:rsidRDefault="00C17471" w:rsidP="00027E2D">
            <w:pPr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7,50</w:t>
            </w:r>
          </w:p>
        </w:tc>
      </w:tr>
      <w:tr w:rsidR="00531A0A" w14:paraId="0E552583" w14:textId="77777777" w:rsidTr="0083375A">
        <w:tc>
          <w:tcPr>
            <w:tcW w:w="7088" w:type="dxa"/>
          </w:tcPr>
          <w:p w14:paraId="11D4E7D1" w14:textId="026F226C" w:rsidR="00531A0A" w:rsidRPr="00531A0A" w:rsidRDefault="00531A0A" w:rsidP="00531A0A">
            <w:pPr>
              <w:pStyle w:val="Loendilik"/>
              <w:numPr>
                <w:ilvl w:val="0"/>
                <w:numId w:val="11"/>
              </w:numPr>
              <w:autoSpaceDE w:val="0"/>
              <w:autoSpaceDN w:val="0"/>
              <w:ind w:left="312" w:hanging="28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Hepatiidimarkerite</w:t>
            </w:r>
            <w:r w:rsidR="00791888">
              <w:t xml:space="preserve"> </w:t>
            </w:r>
            <w:r w:rsidRPr="00531A0A">
              <w:rPr>
                <w:rFonts w:ascii="Times New Roman" w:hAnsi="Times New Roman"/>
                <w:bCs/>
              </w:rPr>
              <w:t>määramine ja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31A0A">
              <w:rPr>
                <w:rFonts w:ascii="Times New Roman" w:hAnsi="Times New Roman"/>
                <w:bCs/>
              </w:rPr>
              <w:t>suunamine B-hepatiidi vastasele vaktsineerimisele SA TÜK nakkuskabinetti (kui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31A0A">
              <w:rPr>
                <w:rFonts w:ascii="Times New Roman" w:hAnsi="Times New Roman"/>
                <w:bCs/>
              </w:rPr>
              <w:t>töötaja pole varem</w:t>
            </w:r>
            <w:r>
              <w:rPr>
                <w:rFonts w:ascii="Times New Roman" w:hAnsi="Times New Roman"/>
                <w:bCs/>
              </w:rPr>
              <w:t xml:space="preserve"> vaktsineeritud)</w:t>
            </w:r>
          </w:p>
        </w:tc>
        <w:tc>
          <w:tcPr>
            <w:tcW w:w="2113" w:type="dxa"/>
          </w:tcPr>
          <w:p w14:paraId="4BF68742" w14:textId="79511284" w:rsidR="00531A0A" w:rsidRPr="00531A0A" w:rsidRDefault="00531A0A" w:rsidP="00027E2D">
            <w:pPr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531A0A">
              <w:rPr>
                <w:rFonts w:ascii="Times New Roman" w:hAnsi="Times New Roman"/>
                <w:bCs/>
              </w:rPr>
              <w:t>antiHBs</w:t>
            </w:r>
            <w:proofErr w:type="spellEnd"/>
            <w:r w:rsidRPr="00531A0A">
              <w:rPr>
                <w:rFonts w:ascii="Times New Roman" w:hAnsi="Times New Roman"/>
                <w:bCs/>
              </w:rPr>
              <w:t xml:space="preserve"> </w:t>
            </w:r>
            <w:r w:rsidR="00C17471">
              <w:rPr>
                <w:rFonts w:ascii="Times New Roman" w:hAnsi="Times New Roman"/>
                <w:bCs/>
              </w:rPr>
              <w:t>14,07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3B79E29B" w14:textId="3E132BC5" w:rsidR="00531A0A" w:rsidRPr="00531A0A" w:rsidRDefault="00531A0A" w:rsidP="00027E2D">
            <w:pPr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bCs/>
              </w:rPr>
            </w:pPr>
            <w:r w:rsidRPr="00531A0A">
              <w:rPr>
                <w:rFonts w:ascii="Times New Roman" w:hAnsi="Times New Roman"/>
                <w:bCs/>
              </w:rPr>
              <w:t xml:space="preserve">HCV </w:t>
            </w:r>
            <w:r w:rsidR="00C17471">
              <w:rPr>
                <w:rFonts w:ascii="Times New Roman" w:hAnsi="Times New Roman"/>
                <w:bCs/>
              </w:rPr>
              <w:t>7,50</w:t>
            </w:r>
            <w:r w:rsidRPr="00531A0A">
              <w:rPr>
                <w:rFonts w:ascii="Times New Roman" w:hAnsi="Times New Roman"/>
                <w:bCs/>
              </w:rPr>
              <w:t xml:space="preserve"> </w:t>
            </w:r>
          </w:p>
          <w:p w14:paraId="2FCE09A7" w14:textId="0FB55760" w:rsidR="00531A0A" w:rsidRDefault="00C17471" w:rsidP="00027E2D">
            <w:pPr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HbsAg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7,50</w:t>
            </w:r>
          </w:p>
        </w:tc>
      </w:tr>
      <w:tr w:rsidR="00BF5A4C" w14:paraId="345604F9" w14:textId="77777777" w:rsidTr="0083375A">
        <w:tc>
          <w:tcPr>
            <w:tcW w:w="7088" w:type="dxa"/>
          </w:tcPr>
          <w:p w14:paraId="5764E53E" w14:textId="12712255" w:rsidR="00BF5A4C" w:rsidRPr="00C17471" w:rsidRDefault="00531A0A" w:rsidP="00C17471">
            <w:pPr>
              <w:pStyle w:val="Loendilik"/>
              <w:numPr>
                <w:ilvl w:val="0"/>
                <w:numId w:val="11"/>
              </w:numPr>
              <w:autoSpaceDE w:val="0"/>
              <w:autoSpaceDN w:val="0"/>
              <w:ind w:left="312" w:hanging="28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Silmaarsti või optometristi vastuvõtt koos </w:t>
            </w:r>
            <w:proofErr w:type="spellStart"/>
            <w:r>
              <w:rPr>
                <w:rFonts w:ascii="Times New Roman" w:hAnsi="Times New Roman"/>
                <w:bCs/>
              </w:rPr>
              <w:t>refraktomeetrilise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analüüsiga</w:t>
            </w:r>
          </w:p>
        </w:tc>
        <w:tc>
          <w:tcPr>
            <w:tcW w:w="2113" w:type="dxa"/>
          </w:tcPr>
          <w:p w14:paraId="54BB6672" w14:textId="65B15043" w:rsidR="00BF5A4C" w:rsidRDefault="00531A0A" w:rsidP="00BF5A4C">
            <w:pPr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C17471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</w:tr>
    </w:tbl>
    <w:p w14:paraId="3DAB8923" w14:textId="735E3EB8" w:rsidR="00295411" w:rsidRDefault="00295411" w:rsidP="0023474F">
      <w:pPr>
        <w:autoSpaceDE w:val="0"/>
        <w:autoSpaceDN w:val="0"/>
        <w:ind w:left="0" w:firstLine="0"/>
        <w:rPr>
          <w:rFonts w:ascii="Times New Roman" w:hAnsi="Times New Roman"/>
          <w:bCs/>
          <w:color w:val="000000"/>
        </w:rPr>
      </w:pPr>
    </w:p>
    <w:p w14:paraId="7BF981D2" w14:textId="77777777" w:rsidR="00531A0A" w:rsidRPr="00412C75" w:rsidRDefault="00531A0A" w:rsidP="00531A0A">
      <w:pPr>
        <w:autoSpaceDE w:val="0"/>
        <w:autoSpaceDN w:val="0"/>
        <w:ind w:left="0" w:firstLine="0"/>
        <w:rPr>
          <w:rFonts w:ascii="Times New Roman" w:hAnsi="Times New Roman"/>
          <w:color w:val="000000"/>
        </w:rPr>
      </w:pPr>
    </w:p>
    <w:p w14:paraId="50D887CE" w14:textId="77777777" w:rsidR="00A87EF7" w:rsidRPr="00A87EF7" w:rsidRDefault="00531A0A" w:rsidP="00A87EF7">
      <w:pPr>
        <w:numPr>
          <w:ilvl w:val="0"/>
          <w:numId w:val="1"/>
        </w:numPr>
        <w:autoSpaceDE w:val="0"/>
        <w:autoSpaceDN w:val="0"/>
        <w:rPr>
          <w:rFonts w:ascii="Times New Roman" w:hAnsi="Times New Roman"/>
          <w:b/>
          <w:bCs/>
          <w:color w:val="000000"/>
        </w:rPr>
      </w:pPr>
      <w:r w:rsidRPr="002644E3">
        <w:rPr>
          <w:rFonts w:ascii="Times New Roman" w:hAnsi="Times New Roman"/>
          <w:b/>
          <w:bCs/>
          <w:color w:val="000000"/>
        </w:rPr>
        <w:t xml:space="preserve">Teenuste pakett </w:t>
      </w:r>
      <w:r>
        <w:rPr>
          <w:rFonts w:ascii="Times New Roman" w:hAnsi="Times New Roman"/>
          <w:b/>
          <w:bCs/>
          <w:color w:val="000000"/>
        </w:rPr>
        <w:t xml:space="preserve">Eesti Kohtuekspertiisi Instituudi </w:t>
      </w:r>
      <w:r w:rsidR="00A87EF7">
        <w:rPr>
          <w:rFonts w:ascii="Times New Roman" w:hAnsi="Times New Roman"/>
          <w:b/>
          <w:bCs/>
          <w:color w:val="000000"/>
        </w:rPr>
        <w:t>k</w:t>
      </w:r>
      <w:r w:rsidR="00A87EF7" w:rsidRPr="00A87EF7">
        <w:rPr>
          <w:rFonts w:ascii="Times New Roman" w:hAnsi="Times New Roman"/>
          <w:b/>
          <w:bCs/>
          <w:color w:val="000000"/>
        </w:rPr>
        <w:t>ohtuarstide</w:t>
      </w:r>
      <w:r w:rsidR="00A87EF7">
        <w:rPr>
          <w:rFonts w:ascii="Times New Roman" w:hAnsi="Times New Roman"/>
          <w:b/>
          <w:bCs/>
          <w:color w:val="000000"/>
        </w:rPr>
        <w:t>le</w:t>
      </w:r>
      <w:r w:rsidR="00A87EF7" w:rsidRPr="00A87EF7">
        <w:rPr>
          <w:rFonts w:ascii="Times New Roman" w:hAnsi="Times New Roman"/>
          <w:b/>
          <w:bCs/>
          <w:color w:val="000000"/>
        </w:rPr>
        <w:t>, preparaatorite</w:t>
      </w:r>
      <w:r w:rsidR="00A87EF7">
        <w:rPr>
          <w:rFonts w:ascii="Times New Roman" w:hAnsi="Times New Roman"/>
          <w:b/>
          <w:bCs/>
          <w:color w:val="000000"/>
        </w:rPr>
        <w:t>le</w:t>
      </w:r>
      <w:r w:rsidR="00A87EF7" w:rsidRPr="00A87EF7">
        <w:rPr>
          <w:rFonts w:ascii="Times New Roman" w:hAnsi="Times New Roman"/>
          <w:b/>
          <w:bCs/>
          <w:color w:val="000000"/>
        </w:rPr>
        <w:t xml:space="preserve"> (</w:t>
      </w:r>
      <w:r w:rsidR="00A87EF7" w:rsidRPr="00A87EF7">
        <w:rPr>
          <w:rFonts w:ascii="Times New Roman" w:hAnsi="Times New Roman"/>
          <w:bCs/>
          <w:i/>
          <w:color w:val="000000"/>
        </w:rPr>
        <w:t xml:space="preserve">bioloogiline ohutegur, sundasend, arvutitöö, </w:t>
      </w:r>
      <w:proofErr w:type="spellStart"/>
      <w:r w:rsidR="00A87EF7" w:rsidRPr="00A87EF7">
        <w:rPr>
          <w:rFonts w:ascii="Times New Roman" w:hAnsi="Times New Roman"/>
          <w:bCs/>
          <w:i/>
          <w:color w:val="000000"/>
        </w:rPr>
        <w:t>psühhosotsiaalsed</w:t>
      </w:r>
      <w:proofErr w:type="spellEnd"/>
      <w:r w:rsidR="00A87EF7" w:rsidRPr="00A87EF7">
        <w:rPr>
          <w:rFonts w:ascii="Times New Roman" w:hAnsi="Times New Roman"/>
          <w:bCs/>
          <w:i/>
          <w:color w:val="000000"/>
        </w:rPr>
        <w:t xml:space="preserve"> pinged, keemilised ohutegurid)</w:t>
      </w:r>
      <w:r w:rsidRPr="00A87EF7">
        <w:rPr>
          <w:rFonts w:ascii="Times New Roman" w:hAnsi="Times New Roman"/>
          <w:bCs/>
          <w:color w:val="000000"/>
        </w:rPr>
        <w:t>.</w:t>
      </w:r>
      <w:r w:rsidRPr="00A87EF7">
        <w:rPr>
          <w:rFonts w:ascii="Times New Roman" w:hAnsi="Times New Roman"/>
          <w:color w:val="000000"/>
        </w:rPr>
        <w:t xml:space="preserve"> </w:t>
      </w:r>
    </w:p>
    <w:p w14:paraId="3204BCEB" w14:textId="77777777" w:rsidR="00A87EF7" w:rsidRPr="00A87EF7" w:rsidRDefault="00A87EF7" w:rsidP="00A87EF7">
      <w:pPr>
        <w:autoSpaceDE w:val="0"/>
        <w:autoSpaceDN w:val="0"/>
        <w:ind w:left="360" w:firstLine="0"/>
        <w:rPr>
          <w:rFonts w:ascii="Times New Roman" w:hAnsi="Times New Roman"/>
          <w:b/>
          <w:bCs/>
          <w:color w:val="000000"/>
        </w:rPr>
      </w:pPr>
    </w:p>
    <w:p w14:paraId="495924C1" w14:textId="58C0FEF7" w:rsidR="00A87EF7" w:rsidRPr="00531A0A" w:rsidRDefault="00791888" w:rsidP="00A87EF7">
      <w:pPr>
        <w:autoSpaceDE w:val="0"/>
        <w:autoSpaceDN w:val="0"/>
        <w:ind w:left="360" w:firstLine="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Cs/>
          <w:color w:val="000000"/>
        </w:rPr>
        <w:t>Paketi hind</w:t>
      </w:r>
      <w:r w:rsidR="00A87EF7" w:rsidRPr="00531A0A">
        <w:rPr>
          <w:rFonts w:ascii="Times New Roman" w:hAnsi="Times New Roman"/>
          <w:b/>
          <w:bCs/>
          <w:color w:val="000000"/>
        </w:rPr>
        <w:t xml:space="preserve"> </w:t>
      </w:r>
      <w:r w:rsidR="00C17471">
        <w:rPr>
          <w:rFonts w:ascii="Times New Roman" w:hAnsi="Times New Roman"/>
          <w:b/>
          <w:bCs/>
          <w:color w:val="000000"/>
        </w:rPr>
        <w:t>97,52</w:t>
      </w:r>
      <w:r w:rsidR="00A87EF7">
        <w:rPr>
          <w:rFonts w:ascii="Times New Roman" w:hAnsi="Times New Roman"/>
          <w:b/>
          <w:bCs/>
          <w:color w:val="000000"/>
        </w:rPr>
        <w:t xml:space="preserve"> </w:t>
      </w:r>
      <w:r w:rsidR="00A87EF7" w:rsidRPr="00531A0A">
        <w:rPr>
          <w:rFonts w:ascii="Times New Roman" w:hAnsi="Times New Roman"/>
          <w:b/>
          <w:bCs/>
          <w:color w:val="000000"/>
        </w:rPr>
        <w:t>eurot</w:t>
      </w:r>
      <w:r w:rsidR="00A87EF7" w:rsidRPr="00531A0A">
        <w:rPr>
          <w:rFonts w:ascii="Times New Roman" w:hAnsi="Times New Roman"/>
          <w:bCs/>
          <w:color w:val="000000"/>
        </w:rPr>
        <w:t>. Pakett sisaldab:</w:t>
      </w:r>
    </w:p>
    <w:p w14:paraId="7BE3E50A" w14:textId="77777777" w:rsidR="00A87EF7" w:rsidRPr="00A96826" w:rsidRDefault="00A87EF7" w:rsidP="00A87EF7">
      <w:pPr>
        <w:autoSpaceDE w:val="0"/>
        <w:autoSpaceDN w:val="0"/>
        <w:ind w:left="0" w:firstLine="0"/>
        <w:rPr>
          <w:rFonts w:ascii="Times New Roman" w:hAnsi="Times New Roman"/>
          <w:bCs/>
          <w:color w:val="000000"/>
        </w:rPr>
      </w:pPr>
    </w:p>
    <w:tbl>
      <w:tblPr>
        <w:tblStyle w:val="Kontuurtabel"/>
        <w:tblW w:w="9201" w:type="dxa"/>
        <w:tblInd w:w="420" w:type="dxa"/>
        <w:tblLook w:val="04A0" w:firstRow="1" w:lastRow="0" w:firstColumn="1" w:lastColumn="0" w:noHBand="0" w:noVBand="1"/>
      </w:tblPr>
      <w:tblGrid>
        <w:gridCol w:w="7088"/>
        <w:gridCol w:w="2113"/>
      </w:tblGrid>
      <w:tr w:rsidR="00A87EF7" w14:paraId="40273B31" w14:textId="77777777" w:rsidTr="00115191"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5" w:themeFillTint="66"/>
          </w:tcPr>
          <w:p w14:paraId="70D6A42B" w14:textId="77777777" w:rsidR="00A87EF7" w:rsidRPr="004079D8" w:rsidRDefault="00A87EF7" w:rsidP="00115191">
            <w:pPr>
              <w:autoSpaceDE w:val="0"/>
              <w:autoSpaceDN w:val="0"/>
              <w:ind w:left="0" w:firstLine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Teenuse nimetus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5" w:themeFillTint="66"/>
          </w:tcPr>
          <w:p w14:paraId="7565096B" w14:textId="77777777" w:rsidR="00A87EF7" w:rsidRPr="00E4500B" w:rsidRDefault="00A87EF7" w:rsidP="00115191">
            <w:pPr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500B">
              <w:rPr>
                <w:rFonts w:ascii="Times New Roman" w:hAnsi="Times New Roman"/>
                <w:b/>
                <w:bCs/>
                <w:color w:val="000000"/>
              </w:rPr>
              <w:t>Hind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(€)</w:t>
            </w:r>
          </w:p>
        </w:tc>
      </w:tr>
      <w:tr w:rsidR="00A87EF7" w14:paraId="31DB5E3F" w14:textId="77777777" w:rsidTr="00115191"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</w:tcPr>
          <w:p w14:paraId="3C16A13D" w14:textId="77777777" w:rsidR="00A87EF7" w:rsidRDefault="00A87EF7" w:rsidP="00115191">
            <w:pPr>
              <w:autoSpaceDE w:val="0"/>
              <w:autoSpaceDN w:val="0"/>
              <w:ind w:left="0" w:firstLine="0"/>
              <w:rPr>
                <w:rFonts w:ascii="Times New Roman" w:hAnsi="Times New Roman"/>
                <w:b/>
                <w:color w:val="000000"/>
              </w:rPr>
            </w:pPr>
            <w:r w:rsidRPr="004079D8">
              <w:rPr>
                <w:rFonts w:ascii="Times New Roman" w:hAnsi="Times New Roman"/>
                <w:b/>
                <w:color w:val="000000"/>
              </w:rPr>
              <w:t>Kliinilised uuringud:</w:t>
            </w:r>
          </w:p>
          <w:p w14:paraId="4B348437" w14:textId="77777777" w:rsidR="00A87EF7" w:rsidRPr="00027E2D" w:rsidRDefault="00A87EF7" w:rsidP="00A87EF7">
            <w:pPr>
              <w:pStyle w:val="Loendilik"/>
              <w:numPr>
                <w:ilvl w:val="0"/>
                <w:numId w:val="8"/>
              </w:numPr>
              <w:autoSpaceDE w:val="0"/>
              <w:autoSpaceDN w:val="0"/>
              <w:ind w:left="312" w:hanging="284"/>
              <w:jc w:val="left"/>
              <w:rPr>
                <w:rFonts w:ascii="Times New Roman" w:hAnsi="Times New Roman"/>
                <w:color w:val="000000"/>
              </w:rPr>
            </w:pPr>
            <w:r w:rsidRPr="00027E2D">
              <w:rPr>
                <w:rFonts w:ascii="Times New Roman" w:hAnsi="Times New Roman"/>
                <w:color w:val="000000"/>
              </w:rPr>
              <w:t>Antropomeetria (pikkus, kaal, kehamassiindeksi määramine);</w:t>
            </w:r>
          </w:p>
          <w:p w14:paraId="38C110C4" w14:textId="77777777" w:rsidR="00A87EF7" w:rsidRPr="00027E2D" w:rsidRDefault="00A87EF7" w:rsidP="00A87EF7">
            <w:pPr>
              <w:pStyle w:val="Loendilik"/>
              <w:numPr>
                <w:ilvl w:val="0"/>
                <w:numId w:val="8"/>
              </w:numPr>
              <w:autoSpaceDE w:val="0"/>
              <w:autoSpaceDN w:val="0"/>
              <w:ind w:left="312" w:hanging="284"/>
              <w:jc w:val="left"/>
              <w:rPr>
                <w:rFonts w:ascii="Times New Roman" w:hAnsi="Times New Roman"/>
                <w:color w:val="000000"/>
              </w:rPr>
            </w:pPr>
            <w:r w:rsidRPr="00027E2D">
              <w:rPr>
                <w:rFonts w:ascii="Times New Roman" w:hAnsi="Times New Roman"/>
                <w:color w:val="000000"/>
              </w:rPr>
              <w:t>Nägemisteravuse, värvusmeele ja vaateväljade kontroll;</w:t>
            </w:r>
          </w:p>
          <w:p w14:paraId="61AD006C" w14:textId="77777777" w:rsidR="00A87EF7" w:rsidRPr="00027E2D" w:rsidRDefault="00A87EF7" w:rsidP="00A87EF7">
            <w:pPr>
              <w:pStyle w:val="Loendilik"/>
              <w:numPr>
                <w:ilvl w:val="0"/>
                <w:numId w:val="8"/>
              </w:numPr>
              <w:autoSpaceDE w:val="0"/>
              <w:autoSpaceDN w:val="0"/>
              <w:ind w:left="312" w:hanging="284"/>
              <w:jc w:val="left"/>
              <w:rPr>
                <w:rFonts w:ascii="Times New Roman" w:hAnsi="Times New Roman"/>
                <w:color w:val="000000"/>
              </w:rPr>
            </w:pPr>
            <w:r w:rsidRPr="00027E2D">
              <w:rPr>
                <w:rFonts w:ascii="Times New Roman" w:hAnsi="Times New Roman"/>
                <w:color w:val="000000"/>
              </w:rPr>
              <w:t>Vererõhu mõõtmine, südametoonide kuulamine;</w:t>
            </w:r>
          </w:p>
          <w:p w14:paraId="44F62B8A" w14:textId="77777777" w:rsidR="00A87EF7" w:rsidRDefault="00A87EF7" w:rsidP="00A87EF7">
            <w:pPr>
              <w:pStyle w:val="Loendilik"/>
              <w:numPr>
                <w:ilvl w:val="0"/>
                <w:numId w:val="8"/>
              </w:numPr>
              <w:autoSpaceDE w:val="0"/>
              <w:autoSpaceDN w:val="0"/>
              <w:ind w:left="312" w:hanging="284"/>
              <w:jc w:val="left"/>
              <w:rPr>
                <w:rFonts w:ascii="Times New Roman" w:hAnsi="Times New Roman"/>
                <w:color w:val="000000"/>
              </w:rPr>
            </w:pPr>
            <w:r w:rsidRPr="00027E2D">
              <w:rPr>
                <w:rFonts w:ascii="Times New Roman" w:hAnsi="Times New Roman"/>
                <w:color w:val="000000"/>
              </w:rPr>
              <w:t>EKG südamefilm;</w:t>
            </w:r>
          </w:p>
          <w:p w14:paraId="32F13416" w14:textId="77777777" w:rsidR="00A87EF7" w:rsidRPr="00027E2D" w:rsidRDefault="00A87EF7" w:rsidP="00115191">
            <w:pPr>
              <w:pStyle w:val="Loendilik"/>
              <w:autoSpaceDE w:val="0"/>
              <w:autoSpaceDN w:val="0"/>
              <w:ind w:left="312" w:firstLine="0"/>
              <w:jc w:val="lef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</w:tcPr>
          <w:p w14:paraId="6A67F97F" w14:textId="77777777" w:rsidR="00A87EF7" w:rsidRDefault="00A87EF7" w:rsidP="00115191">
            <w:pPr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Paketi hinnas</w:t>
            </w:r>
          </w:p>
        </w:tc>
      </w:tr>
      <w:tr w:rsidR="00A87EF7" w14:paraId="1F1D5169" w14:textId="77777777" w:rsidTr="00115191"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</w:tcPr>
          <w:p w14:paraId="47BB59F3" w14:textId="77777777" w:rsidR="00A87EF7" w:rsidRDefault="00A87EF7" w:rsidP="00115191">
            <w:pPr>
              <w:autoSpaceDE w:val="0"/>
              <w:autoSpaceDN w:val="0"/>
              <w:rPr>
                <w:rFonts w:ascii="Times New Roman" w:hAnsi="Times New Roman"/>
                <w:b/>
                <w:color w:val="000000"/>
              </w:rPr>
            </w:pPr>
            <w:r w:rsidRPr="004079D8">
              <w:rPr>
                <w:rFonts w:ascii="Times New Roman" w:hAnsi="Times New Roman"/>
                <w:b/>
                <w:color w:val="000000"/>
              </w:rPr>
              <w:t>Laboratoorsed uuringud (teostatakse SA TÜ Kliinikum Ühendlaboris):</w:t>
            </w:r>
          </w:p>
          <w:p w14:paraId="7976888E" w14:textId="77777777" w:rsidR="00A87EF7" w:rsidRPr="00027E2D" w:rsidRDefault="00A87EF7" w:rsidP="00A87EF7">
            <w:pPr>
              <w:pStyle w:val="Loendilik"/>
              <w:numPr>
                <w:ilvl w:val="0"/>
                <w:numId w:val="9"/>
              </w:numPr>
              <w:autoSpaceDE w:val="0"/>
              <w:autoSpaceDN w:val="0"/>
              <w:ind w:left="312" w:hanging="284"/>
              <w:rPr>
                <w:rFonts w:ascii="Times New Roman" w:hAnsi="Times New Roman"/>
                <w:color w:val="000000"/>
              </w:rPr>
            </w:pPr>
            <w:r w:rsidRPr="00027E2D">
              <w:rPr>
                <w:rFonts w:ascii="Times New Roman" w:hAnsi="Times New Roman"/>
                <w:color w:val="000000"/>
              </w:rPr>
              <w:t xml:space="preserve">Veresuhkru määramine; </w:t>
            </w:r>
          </w:p>
          <w:p w14:paraId="5361A227" w14:textId="77777777" w:rsidR="00A87EF7" w:rsidRPr="00531A0A" w:rsidRDefault="00A87EF7" w:rsidP="00A87EF7">
            <w:pPr>
              <w:pStyle w:val="Loendilik"/>
              <w:numPr>
                <w:ilvl w:val="0"/>
                <w:numId w:val="9"/>
              </w:numPr>
              <w:autoSpaceDE w:val="0"/>
              <w:autoSpaceDN w:val="0"/>
              <w:ind w:left="312" w:hanging="284"/>
              <w:rPr>
                <w:rFonts w:ascii="Times New Roman" w:hAnsi="Times New Roman"/>
                <w:b/>
                <w:color w:val="000000"/>
              </w:rPr>
            </w:pPr>
            <w:r w:rsidRPr="00027E2D">
              <w:rPr>
                <w:rFonts w:ascii="Times New Roman" w:hAnsi="Times New Roman"/>
                <w:color w:val="000000"/>
              </w:rPr>
              <w:t xml:space="preserve">Kliiniline veri koos viieosalise </w:t>
            </w:r>
            <w:proofErr w:type="spellStart"/>
            <w:r w:rsidRPr="00027E2D">
              <w:rPr>
                <w:rFonts w:ascii="Times New Roman" w:hAnsi="Times New Roman"/>
                <w:color w:val="000000"/>
              </w:rPr>
              <w:t>leukogrammiga</w:t>
            </w:r>
            <w:proofErr w:type="spellEnd"/>
            <w:r w:rsidRPr="00027E2D">
              <w:rPr>
                <w:rFonts w:ascii="Times New Roman" w:hAnsi="Times New Roman"/>
                <w:color w:val="000000"/>
              </w:rPr>
              <w:t>.</w:t>
            </w:r>
          </w:p>
          <w:p w14:paraId="639681AA" w14:textId="1BFCD721" w:rsidR="00A87EF7" w:rsidRPr="00531A0A" w:rsidRDefault="00A87EF7" w:rsidP="00A87EF7">
            <w:pPr>
              <w:pStyle w:val="Loendilik"/>
              <w:numPr>
                <w:ilvl w:val="0"/>
                <w:numId w:val="9"/>
              </w:numPr>
              <w:autoSpaceDE w:val="0"/>
              <w:autoSpaceDN w:val="0"/>
              <w:ind w:left="312" w:hanging="284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Maksafunktsiooni uuri</w:t>
            </w:r>
            <w:r w:rsidR="00791888">
              <w:rPr>
                <w:rFonts w:ascii="Times New Roman" w:hAnsi="Times New Roman"/>
                <w:color w:val="000000"/>
              </w:rPr>
              <w:t>n</w:t>
            </w:r>
            <w:r>
              <w:rPr>
                <w:rFonts w:ascii="Times New Roman" w:hAnsi="Times New Roman"/>
                <w:color w:val="000000"/>
              </w:rPr>
              <w:t>gud: ASAT, ALAT, GGT;</w:t>
            </w:r>
          </w:p>
          <w:p w14:paraId="1FF94C3F" w14:textId="264F11F9" w:rsidR="00A87EF7" w:rsidRPr="00C17471" w:rsidRDefault="00A87EF7" w:rsidP="00A87EF7">
            <w:pPr>
              <w:pStyle w:val="Loendilik"/>
              <w:numPr>
                <w:ilvl w:val="0"/>
                <w:numId w:val="9"/>
              </w:numPr>
              <w:autoSpaceDE w:val="0"/>
              <w:autoSpaceDN w:val="0"/>
              <w:ind w:left="312" w:hanging="284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Kreatiniin</w:t>
            </w:r>
            <w:proofErr w:type="spellEnd"/>
          </w:p>
          <w:p w14:paraId="427155B9" w14:textId="67FFEC0D" w:rsidR="00C17471" w:rsidRPr="00C17471" w:rsidRDefault="00C17471" w:rsidP="00C17471">
            <w:pPr>
              <w:pStyle w:val="Loendilik"/>
              <w:numPr>
                <w:ilvl w:val="0"/>
                <w:numId w:val="9"/>
              </w:numPr>
              <w:autoSpaceDE w:val="0"/>
              <w:autoSpaceDN w:val="0"/>
              <w:ind w:left="312" w:hanging="284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Üldkolesterool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HDL, LDL, </w:t>
            </w:r>
            <w:proofErr w:type="spellStart"/>
            <w:r>
              <w:rPr>
                <w:rFonts w:ascii="Times New Roman" w:hAnsi="Times New Roman"/>
                <w:color w:val="000000"/>
              </w:rPr>
              <w:t>triglütseriidid</w:t>
            </w:r>
            <w:proofErr w:type="spellEnd"/>
          </w:p>
          <w:p w14:paraId="39EEDF89" w14:textId="77777777" w:rsidR="00A87EF7" w:rsidRPr="00E4500B" w:rsidRDefault="00A87EF7" w:rsidP="00115191">
            <w:pPr>
              <w:pStyle w:val="Loendilik"/>
              <w:autoSpaceDE w:val="0"/>
              <w:autoSpaceDN w:val="0"/>
              <w:ind w:left="312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</w:tcPr>
          <w:p w14:paraId="1C024BA9" w14:textId="77777777" w:rsidR="00A87EF7" w:rsidRDefault="00A87EF7" w:rsidP="00115191">
            <w:pPr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Paketi hinnas</w:t>
            </w:r>
          </w:p>
        </w:tc>
      </w:tr>
      <w:tr w:rsidR="00A87EF7" w14:paraId="61F3DBC6" w14:textId="77777777" w:rsidTr="00115191"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</w:tcPr>
          <w:p w14:paraId="42C8F9C4" w14:textId="77777777" w:rsidR="00A87EF7" w:rsidRPr="009B3714" w:rsidRDefault="00A87EF7" w:rsidP="00115191">
            <w:pPr>
              <w:autoSpaceDE w:val="0"/>
              <w:autoSpaceDN w:val="0"/>
              <w:rPr>
                <w:rFonts w:ascii="Times New Roman" w:hAnsi="Times New Roman"/>
                <w:b/>
                <w:color w:val="000000"/>
              </w:rPr>
            </w:pPr>
            <w:r w:rsidRPr="009B3714">
              <w:rPr>
                <w:rFonts w:ascii="Times New Roman" w:hAnsi="Times New Roman"/>
                <w:b/>
                <w:color w:val="000000"/>
              </w:rPr>
              <w:t>Töötervishoiuarsti vastuvõtt:</w:t>
            </w:r>
          </w:p>
          <w:p w14:paraId="3322BF20" w14:textId="77777777" w:rsidR="00A87EF7" w:rsidRPr="00E4500B" w:rsidRDefault="00A87EF7" w:rsidP="00A87EF7">
            <w:pPr>
              <w:pStyle w:val="Loendilik"/>
              <w:numPr>
                <w:ilvl w:val="0"/>
                <w:numId w:val="10"/>
              </w:numPr>
              <w:tabs>
                <w:tab w:val="left" w:pos="1476"/>
              </w:tabs>
              <w:autoSpaceDE w:val="0"/>
              <w:autoSpaceDN w:val="0"/>
              <w:ind w:left="312" w:hanging="284"/>
              <w:rPr>
                <w:rFonts w:ascii="Times New Roman" w:hAnsi="Times New Roman"/>
                <w:color w:val="000000"/>
              </w:rPr>
            </w:pPr>
            <w:r w:rsidRPr="00E4500B">
              <w:rPr>
                <w:rFonts w:ascii="Times New Roman" w:hAnsi="Times New Roman"/>
                <w:color w:val="000000"/>
              </w:rPr>
              <w:t xml:space="preserve">Algab põhjaliku vestlusega ehk nii tööalase anamneesi kui ka (võimaliku) haigusanamneesi kogumisega nii töötajalt endalt kui ka tema kohta olemasolevate andmetega tutvumisega e-Tervise andmepangast. </w:t>
            </w:r>
          </w:p>
          <w:p w14:paraId="570B102E" w14:textId="77777777" w:rsidR="00A87EF7" w:rsidRPr="00E4500B" w:rsidRDefault="00A87EF7" w:rsidP="00A87EF7">
            <w:pPr>
              <w:pStyle w:val="Loendilik"/>
              <w:numPr>
                <w:ilvl w:val="0"/>
                <w:numId w:val="10"/>
              </w:numPr>
              <w:tabs>
                <w:tab w:val="left" w:pos="1476"/>
              </w:tabs>
              <w:autoSpaceDE w:val="0"/>
              <w:autoSpaceDN w:val="0"/>
              <w:ind w:left="312" w:hanging="284"/>
              <w:rPr>
                <w:rFonts w:ascii="Times New Roman" w:hAnsi="Times New Roman"/>
                <w:color w:val="000000"/>
              </w:rPr>
            </w:pPr>
            <w:r w:rsidRPr="00E4500B">
              <w:rPr>
                <w:rFonts w:ascii="Times New Roman" w:hAnsi="Times New Roman"/>
                <w:color w:val="000000"/>
              </w:rPr>
              <w:t xml:space="preserve">Järgneb arstlik läbivaatus </w:t>
            </w:r>
            <w:r w:rsidRPr="00027E2D">
              <w:rPr>
                <w:rFonts w:ascii="Times New Roman" w:hAnsi="Times New Roman"/>
                <w:color w:val="000000"/>
              </w:rPr>
              <w:t>(südame-veresoonkonna kontroll, luu-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27E2D">
              <w:rPr>
                <w:rFonts w:ascii="Times New Roman" w:hAnsi="Times New Roman"/>
                <w:color w:val="000000"/>
              </w:rPr>
              <w:t>ja lihaskonna seisundi kontroll, kopsude ja südametoonide kuulamine, neuroloogiline kontroll, tasakaalutestid ja reflekside kontroll).</w:t>
            </w:r>
            <w:r w:rsidRPr="00E4500B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5E78A195" w14:textId="77777777" w:rsidR="00A87EF7" w:rsidRPr="00E4500B" w:rsidRDefault="00A87EF7" w:rsidP="00A87EF7">
            <w:pPr>
              <w:pStyle w:val="Loendilik"/>
              <w:numPr>
                <w:ilvl w:val="0"/>
                <w:numId w:val="10"/>
              </w:numPr>
              <w:tabs>
                <w:tab w:val="left" w:pos="484"/>
              </w:tabs>
              <w:autoSpaceDE w:val="0"/>
              <w:autoSpaceDN w:val="0"/>
              <w:ind w:left="312" w:hanging="284"/>
              <w:rPr>
                <w:rFonts w:ascii="Times New Roman" w:hAnsi="Times New Roman"/>
                <w:color w:val="000000"/>
              </w:rPr>
            </w:pPr>
            <w:r w:rsidRPr="00E4500B">
              <w:rPr>
                <w:rFonts w:ascii="Times New Roman" w:hAnsi="Times New Roman"/>
                <w:color w:val="000000"/>
              </w:rPr>
              <w:t xml:space="preserve">Kogutud andmete alusel antakse töötajale üldine terviseseisundi hinnang ja selgitatakse analüüside tulemusi, toimub individuaalne nõustamine. </w:t>
            </w:r>
          </w:p>
          <w:p w14:paraId="54DBA80B" w14:textId="77777777" w:rsidR="00A87EF7" w:rsidRPr="00E4500B" w:rsidRDefault="00A87EF7" w:rsidP="00A87EF7">
            <w:pPr>
              <w:pStyle w:val="Loendilik"/>
              <w:numPr>
                <w:ilvl w:val="0"/>
                <w:numId w:val="10"/>
              </w:numPr>
              <w:autoSpaceDE w:val="0"/>
              <w:autoSpaceDN w:val="0"/>
              <w:ind w:left="312" w:hanging="284"/>
              <w:rPr>
                <w:rFonts w:ascii="Times New Roman" w:hAnsi="Times New Roman"/>
                <w:color w:val="000000"/>
              </w:rPr>
            </w:pPr>
            <w:r w:rsidRPr="00E4500B">
              <w:rPr>
                <w:rFonts w:ascii="Times New Roman" w:hAnsi="Times New Roman"/>
                <w:color w:val="000000"/>
              </w:rPr>
              <w:t xml:space="preserve">Tööandjale tervisekontrolli otsuse koostamine töötaja sobivuse kohta antud ametikohal töötamiseks, vajadusel soovitused töötingimuste reguleerimiseks ja töövõime parendamiseks/paremaks säilitamiseks (taastusraviks, spordiks jms). </w:t>
            </w:r>
          </w:p>
          <w:p w14:paraId="09CAA2D0" w14:textId="77777777" w:rsidR="00A87EF7" w:rsidRPr="00027E2D" w:rsidRDefault="00A87EF7" w:rsidP="00A87EF7">
            <w:pPr>
              <w:pStyle w:val="Loendilik"/>
              <w:numPr>
                <w:ilvl w:val="0"/>
                <w:numId w:val="10"/>
              </w:numPr>
              <w:autoSpaceDE w:val="0"/>
              <w:autoSpaceDN w:val="0"/>
              <w:ind w:left="312" w:hanging="284"/>
              <w:rPr>
                <w:rFonts w:ascii="Times New Roman" w:hAnsi="Times New Roman"/>
                <w:bCs/>
                <w:color w:val="000000"/>
              </w:rPr>
            </w:pPr>
            <w:r w:rsidRPr="00E4500B">
              <w:rPr>
                <w:rFonts w:ascii="Times New Roman" w:hAnsi="Times New Roman"/>
                <w:color w:val="000000"/>
              </w:rPr>
              <w:t>Vajadusel suunamine erialaarstide konsultatsioonile ja taastusravile.</w:t>
            </w:r>
          </w:p>
          <w:p w14:paraId="3DD4BFDB" w14:textId="77777777" w:rsidR="00A87EF7" w:rsidRPr="00E4500B" w:rsidRDefault="00A87EF7" w:rsidP="00115191">
            <w:pPr>
              <w:pStyle w:val="Loendilik"/>
              <w:autoSpaceDE w:val="0"/>
              <w:autoSpaceDN w:val="0"/>
              <w:ind w:left="312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</w:tcPr>
          <w:p w14:paraId="25D11A8A" w14:textId="77777777" w:rsidR="00A87EF7" w:rsidRDefault="00A87EF7" w:rsidP="00115191">
            <w:pPr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Paketi hinnas</w:t>
            </w:r>
          </w:p>
        </w:tc>
      </w:tr>
      <w:tr w:rsidR="00A87EF7" w14:paraId="5E5463BF" w14:textId="77777777" w:rsidTr="00115191">
        <w:tc>
          <w:tcPr>
            <w:tcW w:w="7088" w:type="dxa"/>
            <w:tcBorders>
              <w:top w:val="single" w:sz="12" w:space="0" w:color="auto"/>
            </w:tcBorders>
          </w:tcPr>
          <w:p w14:paraId="63432B3F" w14:textId="77777777" w:rsidR="00A87EF7" w:rsidRPr="0034715A" w:rsidRDefault="00A87EF7" w:rsidP="00115191">
            <w:pPr>
              <w:autoSpaceDE w:val="0"/>
              <w:autoSpaceDN w:val="0"/>
              <w:ind w:left="0" w:firstLine="0"/>
              <w:rPr>
                <w:rFonts w:ascii="Times New Roman" w:hAnsi="Times New Roman"/>
                <w:bCs/>
              </w:rPr>
            </w:pPr>
            <w:r w:rsidRPr="0034715A">
              <w:rPr>
                <w:rFonts w:ascii="Times New Roman" w:hAnsi="Times New Roman"/>
                <w:bCs/>
              </w:rPr>
              <w:t xml:space="preserve">Töötervishoiuarstil on õigus saata töötaja </w:t>
            </w:r>
            <w:r w:rsidRPr="0034715A">
              <w:rPr>
                <w:rFonts w:ascii="Times New Roman" w:hAnsi="Times New Roman"/>
                <w:b/>
                <w:bCs/>
              </w:rPr>
              <w:t>lisauuringutele</w:t>
            </w:r>
            <w:r w:rsidRPr="0034715A">
              <w:rPr>
                <w:rFonts w:ascii="Times New Roman" w:hAnsi="Times New Roman"/>
                <w:bCs/>
              </w:rPr>
              <w:t xml:space="preserve">, kui see on töötervishoiuarsti hinnangul vajalik töötaja töösobivuse üle otsustamiseks. Vajaduse otsustab töötervishoiuarst lähtudes konkreetse töötaja tööanamneesist ja tervislikust </w:t>
            </w:r>
            <w:r>
              <w:rPr>
                <w:rFonts w:ascii="Times New Roman" w:hAnsi="Times New Roman"/>
                <w:bCs/>
              </w:rPr>
              <w:t xml:space="preserve">seisundist. </w:t>
            </w:r>
            <w:r w:rsidRPr="00DE29B4">
              <w:rPr>
                <w:rFonts w:ascii="Times New Roman" w:hAnsi="Times New Roman"/>
                <w:b/>
                <w:bCs/>
              </w:rPr>
              <w:t>Lisauuringu hind lisandub paketi hinnale.</w:t>
            </w:r>
          </w:p>
        </w:tc>
        <w:tc>
          <w:tcPr>
            <w:tcW w:w="2113" w:type="dxa"/>
            <w:tcBorders>
              <w:top w:val="single" w:sz="12" w:space="0" w:color="auto"/>
            </w:tcBorders>
          </w:tcPr>
          <w:p w14:paraId="22DEF471" w14:textId="77777777" w:rsidR="00A87EF7" w:rsidRDefault="00A87EF7" w:rsidP="00115191">
            <w:pPr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A87EF7" w14:paraId="60EA4DD2" w14:textId="77777777" w:rsidTr="00115191">
        <w:tc>
          <w:tcPr>
            <w:tcW w:w="7088" w:type="dxa"/>
          </w:tcPr>
          <w:p w14:paraId="5F0FE93A" w14:textId="1E4551B4" w:rsidR="00A87EF7" w:rsidRPr="00C17471" w:rsidRDefault="00A87EF7" w:rsidP="00C17471">
            <w:pPr>
              <w:pStyle w:val="Loendilik"/>
              <w:numPr>
                <w:ilvl w:val="0"/>
                <w:numId w:val="11"/>
              </w:numPr>
              <w:autoSpaceDE w:val="0"/>
              <w:autoSpaceDN w:val="0"/>
              <w:ind w:left="312" w:hanging="28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Rindkere röntgenülesvõte </w:t>
            </w:r>
          </w:p>
        </w:tc>
        <w:tc>
          <w:tcPr>
            <w:tcW w:w="2113" w:type="dxa"/>
          </w:tcPr>
          <w:p w14:paraId="00734352" w14:textId="6D0F3E1F" w:rsidR="00A87EF7" w:rsidRDefault="00C17471" w:rsidP="00115191">
            <w:pPr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18,37</w:t>
            </w:r>
            <w:r w:rsidR="00A87EF7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</w:tr>
      <w:tr w:rsidR="00A87EF7" w14:paraId="56B6DBB4" w14:textId="77777777" w:rsidTr="00115191">
        <w:tc>
          <w:tcPr>
            <w:tcW w:w="7088" w:type="dxa"/>
          </w:tcPr>
          <w:p w14:paraId="17B85180" w14:textId="77777777" w:rsidR="00A87EF7" w:rsidRDefault="00A87EF7" w:rsidP="00A87EF7">
            <w:pPr>
              <w:pStyle w:val="Loendilik"/>
              <w:numPr>
                <w:ilvl w:val="0"/>
                <w:numId w:val="11"/>
              </w:numPr>
              <w:autoSpaceDE w:val="0"/>
              <w:autoSpaceDN w:val="0"/>
              <w:ind w:left="312" w:hanging="28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Näidustuse korral HIV test</w:t>
            </w:r>
          </w:p>
        </w:tc>
        <w:tc>
          <w:tcPr>
            <w:tcW w:w="2113" w:type="dxa"/>
          </w:tcPr>
          <w:p w14:paraId="151B6322" w14:textId="0170A8CA" w:rsidR="00A87EF7" w:rsidRDefault="00C17471" w:rsidP="00115191">
            <w:pPr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7,50</w:t>
            </w:r>
          </w:p>
        </w:tc>
      </w:tr>
      <w:tr w:rsidR="00A87EF7" w14:paraId="0058C836" w14:textId="77777777" w:rsidTr="00115191">
        <w:tc>
          <w:tcPr>
            <w:tcW w:w="7088" w:type="dxa"/>
          </w:tcPr>
          <w:p w14:paraId="401765C0" w14:textId="33B85FD2" w:rsidR="00A87EF7" w:rsidRPr="00531A0A" w:rsidRDefault="00A87EF7" w:rsidP="00A87EF7">
            <w:pPr>
              <w:pStyle w:val="Loendilik"/>
              <w:numPr>
                <w:ilvl w:val="0"/>
                <w:numId w:val="11"/>
              </w:numPr>
              <w:autoSpaceDE w:val="0"/>
              <w:autoSpaceDN w:val="0"/>
              <w:ind w:left="312" w:hanging="28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Hepatiidimarkerite</w:t>
            </w:r>
            <w:r w:rsidR="00791888">
              <w:t xml:space="preserve"> </w:t>
            </w:r>
            <w:r w:rsidRPr="00531A0A">
              <w:rPr>
                <w:rFonts w:ascii="Times New Roman" w:hAnsi="Times New Roman"/>
                <w:bCs/>
              </w:rPr>
              <w:t>määramine ja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31A0A">
              <w:rPr>
                <w:rFonts w:ascii="Times New Roman" w:hAnsi="Times New Roman"/>
                <w:bCs/>
              </w:rPr>
              <w:t>suunamine B-hepatiidi vastasele vaktsineerimisele SA TÜK nakkuskabinetti (kui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31A0A">
              <w:rPr>
                <w:rFonts w:ascii="Times New Roman" w:hAnsi="Times New Roman"/>
                <w:bCs/>
              </w:rPr>
              <w:t>töötaja pole varem</w:t>
            </w:r>
            <w:r>
              <w:rPr>
                <w:rFonts w:ascii="Times New Roman" w:hAnsi="Times New Roman"/>
                <w:bCs/>
              </w:rPr>
              <w:t xml:space="preserve"> vaktsineeritud)</w:t>
            </w:r>
          </w:p>
        </w:tc>
        <w:tc>
          <w:tcPr>
            <w:tcW w:w="2113" w:type="dxa"/>
          </w:tcPr>
          <w:p w14:paraId="5CA75D07" w14:textId="52F1DFF2" w:rsidR="00A87EF7" w:rsidRPr="00531A0A" w:rsidRDefault="00A87EF7" w:rsidP="00115191">
            <w:pPr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531A0A">
              <w:rPr>
                <w:rFonts w:ascii="Times New Roman" w:hAnsi="Times New Roman"/>
                <w:bCs/>
              </w:rPr>
              <w:t>antiHBs</w:t>
            </w:r>
            <w:proofErr w:type="spellEnd"/>
            <w:r w:rsidRPr="00531A0A">
              <w:rPr>
                <w:rFonts w:ascii="Times New Roman" w:hAnsi="Times New Roman"/>
                <w:bCs/>
              </w:rPr>
              <w:t xml:space="preserve"> 1</w:t>
            </w:r>
            <w:r w:rsidR="00C17471">
              <w:rPr>
                <w:rFonts w:ascii="Times New Roman" w:hAnsi="Times New Roman"/>
                <w:bCs/>
              </w:rPr>
              <w:t>4,07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1BA8AD10" w14:textId="402F3C10" w:rsidR="00A87EF7" w:rsidRPr="00531A0A" w:rsidRDefault="00A87EF7" w:rsidP="00115191">
            <w:pPr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bCs/>
              </w:rPr>
            </w:pPr>
            <w:r w:rsidRPr="00531A0A">
              <w:rPr>
                <w:rFonts w:ascii="Times New Roman" w:hAnsi="Times New Roman"/>
                <w:bCs/>
              </w:rPr>
              <w:t xml:space="preserve">HCV </w:t>
            </w:r>
            <w:r w:rsidR="00C17471">
              <w:rPr>
                <w:rFonts w:ascii="Times New Roman" w:hAnsi="Times New Roman"/>
                <w:bCs/>
              </w:rPr>
              <w:t>7,50</w:t>
            </w:r>
            <w:r w:rsidRPr="00531A0A">
              <w:rPr>
                <w:rFonts w:ascii="Times New Roman" w:hAnsi="Times New Roman"/>
                <w:bCs/>
              </w:rPr>
              <w:t xml:space="preserve"> </w:t>
            </w:r>
          </w:p>
          <w:p w14:paraId="3103F849" w14:textId="523B0B1F" w:rsidR="00A87EF7" w:rsidRDefault="00C17471" w:rsidP="00115191">
            <w:pPr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HbsAg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7,50</w:t>
            </w:r>
          </w:p>
        </w:tc>
      </w:tr>
      <w:tr w:rsidR="00A87EF7" w14:paraId="3E5A6B33" w14:textId="77777777" w:rsidTr="00115191">
        <w:tc>
          <w:tcPr>
            <w:tcW w:w="7088" w:type="dxa"/>
          </w:tcPr>
          <w:p w14:paraId="6905823A" w14:textId="77777777" w:rsidR="00A87EF7" w:rsidRDefault="00A87EF7" w:rsidP="00A87EF7">
            <w:pPr>
              <w:pStyle w:val="Loendilik"/>
              <w:numPr>
                <w:ilvl w:val="0"/>
                <w:numId w:val="11"/>
              </w:numPr>
              <w:autoSpaceDE w:val="0"/>
              <w:autoSpaceDN w:val="0"/>
              <w:ind w:left="312" w:hanging="28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Silmaarsti või optometristi vastuvõtt koos </w:t>
            </w:r>
            <w:proofErr w:type="spellStart"/>
            <w:r>
              <w:rPr>
                <w:rFonts w:ascii="Times New Roman" w:hAnsi="Times New Roman"/>
                <w:bCs/>
              </w:rPr>
              <w:t>refraktomeetrilise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analüüsiga</w:t>
            </w:r>
          </w:p>
          <w:p w14:paraId="1361D745" w14:textId="77777777" w:rsidR="00A87EF7" w:rsidRPr="00BF5A4C" w:rsidRDefault="00A87EF7" w:rsidP="00115191">
            <w:pPr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</w:tc>
        <w:tc>
          <w:tcPr>
            <w:tcW w:w="2113" w:type="dxa"/>
          </w:tcPr>
          <w:p w14:paraId="2B8C3F05" w14:textId="161B5DBA" w:rsidR="00A87EF7" w:rsidRDefault="00C17471" w:rsidP="00115191">
            <w:pPr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</w:t>
            </w:r>
          </w:p>
        </w:tc>
      </w:tr>
    </w:tbl>
    <w:p w14:paraId="4EB0B7B7" w14:textId="0E065F01" w:rsidR="00531A0A" w:rsidRDefault="00531A0A" w:rsidP="0023474F">
      <w:pPr>
        <w:autoSpaceDE w:val="0"/>
        <w:autoSpaceDN w:val="0"/>
        <w:ind w:left="0" w:firstLine="0"/>
        <w:rPr>
          <w:rFonts w:ascii="Times New Roman" w:hAnsi="Times New Roman"/>
          <w:bCs/>
          <w:color w:val="000000"/>
        </w:rPr>
      </w:pPr>
    </w:p>
    <w:p w14:paraId="0C81EB0E" w14:textId="77777777" w:rsidR="00531A0A" w:rsidRPr="00412C75" w:rsidRDefault="00531A0A" w:rsidP="00531A0A">
      <w:pPr>
        <w:autoSpaceDE w:val="0"/>
        <w:autoSpaceDN w:val="0"/>
        <w:ind w:left="0" w:firstLine="0"/>
        <w:rPr>
          <w:rFonts w:ascii="Times New Roman" w:hAnsi="Times New Roman"/>
          <w:color w:val="000000"/>
        </w:rPr>
      </w:pPr>
    </w:p>
    <w:p w14:paraId="6F232FAE" w14:textId="1E0C4727" w:rsidR="00531A0A" w:rsidRDefault="00531A0A" w:rsidP="00531A0A">
      <w:pPr>
        <w:numPr>
          <w:ilvl w:val="0"/>
          <w:numId w:val="1"/>
        </w:numPr>
        <w:autoSpaceDE w:val="0"/>
        <w:autoSpaceDN w:val="0"/>
        <w:rPr>
          <w:rFonts w:ascii="Times New Roman" w:hAnsi="Times New Roman"/>
          <w:bCs/>
          <w:color w:val="000000"/>
        </w:rPr>
      </w:pPr>
      <w:r w:rsidRPr="002644E3">
        <w:rPr>
          <w:rFonts w:ascii="Times New Roman" w:hAnsi="Times New Roman"/>
          <w:b/>
          <w:bCs/>
          <w:color w:val="000000"/>
        </w:rPr>
        <w:t xml:space="preserve">Teenuste pakett </w:t>
      </w:r>
      <w:r>
        <w:rPr>
          <w:rFonts w:ascii="Times New Roman" w:hAnsi="Times New Roman"/>
          <w:b/>
          <w:bCs/>
          <w:color w:val="000000"/>
        </w:rPr>
        <w:t>Eesti Kohtuekspertiisi Instituudi</w:t>
      </w:r>
      <w:r w:rsidR="00A87EF7">
        <w:rPr>
          <w:rFonts w:ascii="Times New Roman" w:hAnsi="Times New Roman"/>
          <w:b/>
          <w:bCs/>
          <w:color w:val="000000"/>
        </w:rPr>
        <w:t xml:space="preserve"> kuvariga</w:t>
      </w:r>
      <w:r>
        <w:rPr>
          <w:rFonts w:ascii="Times New Roman" w:hAnsi="Times New Roman"/>
          <w:b/>
          <w:bCs/>
          <w:color w:val="000000"/>
        </w:rPr>
        <w:t xml:space="preserve"> töötajatele</w:t>
      </w:r>
      <w:r w:rsidRPr="002644E3">
        <w:rPr>
          <w:rFonts w:ascii="Times New Roman" w:hAnsi="Times New Roman"/>
          <w:bCs/>
          <w:color w:val="000000"/>
        </w:rPr>
        <w:t>.</w:t>
      </w:r>
      <w:r w:rsidRPr="002644E3">
        <w:rPr>
          <w:rFonts w:ascii="Times New Roman" w:hAnsi="Times New Roman"/>
          <w:color w:val="000000"/>
        </w:rPr>
        <w:t xml:space="preserve"> </w:t>
      </w:r>
    </w:p>
    <w:p w14:paraId="58126242" w14:textId="77777777" w:rsidR="00791888" w:rsidRDefault="00791888" w:rsidP="00791888">
      <w:pPr>
        <w:autoSpaceDE w:val="0"/>
        <w:autoSpaceDN w:val="0"/>
        <w:ind w:left="360" w:firstLine="0"/>
        <w:rPr>
          <w:rFonts w:ascii="Times New Roman" w:hAnsi="Times New Roman"/>
          <w:bCs/>
          <w:color w:val="000000"/>
        </w:rPr>
      </w:pPr>
    </w:p>
    <w:p w14:paraId="42CB1CE6" w14:textId="41709627" w:rsidR="00791888" w:rsidRPr="00531A0A" w:rsidRDefault="00791888" w:rsidP="00791888">
      <w:pPr>
        <w:autoSpaceDE w:val="0"/>
        <w:autoSpaceDN w:val="0"/>
        <w:ind w:left="360" w:firstLine="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Cs/>
          <w:color w:val="000000"/>
        </w:rPr>
        <w:t>Paketi hind</w:t>
      </w:r>
      <w:r w:rsidRPr="00531A0A">
        <w:rPr>
          <w:rFonts w:ascii="Times New Roman" w:hAnsi="Times New Roman"/>
          <w:b/>
          <w:bCs/>
          <w:color w:val="000000"/>
        </w:rPr>
        <w:t xml:space="preserve"> </w:t>
      </w:r>
      <w:r w:rsidR="00C17471">
        <w:rPr>
          <w:rFonts w:ascii="Times New Roman" w:hAnsi="Times New Roman"/>
          <w:b/>
          <w:bCs/>
          <w:color w:val="000000"/>
        </w:rPr>
        <w:t>88,34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531A0A">
        <w:rPr>
          <w:rFonts w:ascii="Times New Roman" w:hAnsi="Times New Roman"/>
          <w:b/>
          <w:bCs/>
          <w:color w:val="000000"/>
        </w:rPr>
        <w:t>eurot</w:t>
      </w:r>
      <w:r w:rsidRPr="00531A0A">
        <w:rPr>
          <w:rFonts w:ascii="Times New Roman" w:hAnsi="Times New Roman"/>
          <w:bCs/>
          <w:color w:val="000000"/>
        </w:rPr>
        <w:t>. Pakett sisaldab:</w:t>
      </w:r>
    </w:p>
    <w:p w14:paraId="0520765B" w14:textId="77777777" w:rsidR="00791888" w:rsidRPr="00A96826" w:rsidRDefault="00791888" w:rsidP="00791888">
      <w:pPr>
        <w:autoSpaceDE w:val="0"/>
        <w:autoSpaceDN w:val="0"/>
        <w:ind w:left="0" w:firstLine="0"/>
        <w:rPr>
          <w:rFonts w:ascii="Times New Roman" w:hAnsi="Times New Roman"/>
          <w:bCs/>
          <w:color w:val="000000"/>
        </w:rPr>
      </w:pPr>
    </w:p>
    <w:tbl>
      <w:tblPr>
        <w:tblStyle w:val="Kontuurtabel"/>
        <w:tblW w:w="9201" w:type="dxa"/>
        <w:tblInd w:w="420" w:type="dxa"/>
        <w:tblLook w:val="04A0" w:firstRow="1" w:lastRow="0" w:firstColumn="1" w:lastColumn="0" w:noHBand="0" w:noVBand="1"/>
      </w:tblPr>
      <w:tblGrid>
        <w:gridCol w:w="7088"/>
        <w:gridCol w:w="2113"/>
      </w:tblGrid>
      <w:tr w:rsidR="00791888" w14:paraId="32002384" w14:textId="77777777" w:rsidTr="00115191"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5" w:themeFillTint="66"/>
          </w:tcPr>
          <w:p w14:paraId="49692985" w14:textId="77777777" w:rsidR="00791888" w:rsidRPr="004079D8" w:rsidRDefault="00791888" w:rsidP="00115191">
            <w:pPr>
              <w:autoSpaceDE w:val="0"/>
              <w:autoSpaceDN w:val="0"/>
              <w:ind w:left="0" w:firstLine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Teenuse nimetus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5" w:themeFillTint="66"/>
          </w:tcPr>
          <w:p w14:paraId="626AB073" w14:textId="77777777" w:rsidR="00791888" w:rsidRPr="00E4500B" w:rsidRDefault="00791888" w:rsidP="00115191">
            <w:pPr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500B">
              <w:rPr>
                <w:rFonts w:ascii="Times New Roman" w:hAnsi="Times New Roman"/>
                <w:b/>
                <w:bCs/>
                <w:color w:val="000000"/>
              </w:rPr>
              <w:t>Hind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(€)</w:t>
            </w:r>
          </w:p>
        </w:tc>
      </w:tr>
      <w:tr w:rsidR="00791888" w14:paraId="31F7A26E" w14:textId="77777777" w:rsidTr="00115191"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</w:tcPr>
          <w:p w14:paraId="4A5F3C78" w14:textId="77777777" w:rsidR="00791888" w:rsidRDefault="00791888" w:rsidP="00115191">
            <w:pPr>
              <w:autoSpaceDE w:val="0"/>
              <w:autoSpaceDN w:val="0"/>
              <w:ind w:left="0" w:firstLine="0"/>
              <w:rPr>
                <w:rFonts w:ascii="Times New Roman" w:hAnsi="Times New Roman"/>
                <w:b/>
                <w:color w:val="000000"/>
              </w:rPr>
            </w:pPr>
            <w:r w:rsidRPr="004079D8">
              <w:rPr>
                <w:rFonts w:ascii="Times New Roman" w:hAnsi="Times New Roman"/>
                <w:b/>
                <w:color w:val="000000"/>
              </w:rPr>
              <w:t>Kliinilised uuringud:</w:t>
            </w:r>
          </w:p>
          <w:p w14:paraId="429FA64E" w14:textId="77777777" w:rsidR="00791888" w:rsidRPr="00027E2D" w:rsidRDefault="00791888" w:rsidP="00115191">
            <w:pPr>
              <w:pStyle w:val="Loendilik"/>
              <w:numPr>
                <w:ilvl w:val="0"/>
                <w:numId w:val="8"/>
              </w:numPr>
              <w:autoSpaceDE w:val="0"/>
              <w:autoSpaceDN w:val="0"/>
              <w:ind w:left="312" w:hanging="284"/>
              <w:jc w:val="left"/>
              <w:rPr>
                <w:rFonts w:ascii="Times New Roman" w:hAnsi="Times New Roman"/>
                <w:color w:val="000000"/>
              </w:rPr>
            </w:pPr>
            <w:r w:rsidRPr="00027E2D">
              <w:rPr>
                <w:rFonts w:ascii="Times New Roman" w:hAnsi="Times New Roman"/>
                <w:color w:val="000000"/>
              </w:rPr>
              <w:t>Antropomeetria (pikkus, kaal, kehamassiindeksi määramine);</w:t>
            </w:r>
          </w:p>
          <w:p w14:paraId="01BBC898" w14:textId="77777777" w:rsidR="00791888" w:rsidRPr="00027E2D" w:rsidRDefault="00791888" w:rsidP="00115191">
            <w:pPr>
              <w:pStyle w:val="Loendilik"/>
              <w:numPr>
                <w:ilvl w:val="0"/>
                <w:numId w:val="8"/>
              </w:numPr>
              <w:autoSpaceDE w:val="0"/>
              <w:autoSpaceDN w:val="0"/>
              <w:ind w:left="312" w:hanging="284"/>
              <w:jc w:val="left"/>
              <w:rPr>
                <w:rFonts w:ascii="Times New Roman" w:hAnsi="Times New Roman"/>
                <w:color w:val="000000"/>
              </w:rPr>
            </w:pPr>
            <w:r w:rsidRPr="00027E2D">
              <w:rPr>
                <w:rFonts w:ascii="Times New Roman" w:hAnsi="Times New Roman"/>
                <w:color w:val="000000"/>
              </w:rPr>
              <w:t>Nägemisteravuse, värvusmeele ja vaateväljade kontroll;</w:t>
            </w:r>
          </w:p>
          <w:p w14:paraId="1C0B22EC" w14:textId="77777777" w:rsidR="00791888" w:rsidRPr="00027E2D" w:rsidRDefault="00791888" w:rsidP="00115191">
            <w:pPr>
              <w:pStyle w:val="Loendilik"/>
              <w:numPr>
                <w:ilvl w:val="0"/>
                <w:numId w:val="8"/>
              </w:numPr>
              <w:autoSpaceDE w:val="0"/>
              <w:autoSpaceDN w:val="0"/>
              <w:ind w:left="312" w:hanging="284"/>
              <w:jc w:val="left"/>
              <w:rPr>
                <w:rFonts w:ascii="Times New Roman" w:hAnsi="Times New Roman"/>
                <w:color w:val="000000"/>
              </w:rPr>
            </w:pPr>
            <w:r w:rsidRPr="00027E2D">
              <w:rPr>
                <w:rFonts w:ascii="Times New Roman" w:hAnsi="Times New Roman"/>
                <w:color w:val="000000"/>
              </w:rPr>
              <w:t>Vererõhu mõõtmine, südametoonide kuulamine;</w:t>
            </w:r>
          </w:p>
          <w:p w14:paraId="724777F3" w14:textId="77777777" w:rsidR="00791888" w:rsidRDefault="00791888" w:rsidP="00115191">
            <w:pPr>
              <w:pStyle w:val="Loendilik"/>
              <w:numPr>
                <w:ilvl w:val="0"/>
                <w:numId w:val="8"/>
              </w:numPr>
              <w:autoSpaceDE w:val="0"/>
              <w:autoSpaceDN w:val="0"/>
              <w:ind w:left="312" w:hanging="284"/>
              <w:jc w:val="left"/>
              <w:rPr>
                <w:rFonts w:ascii="Times New Roman" w:hAnsi="Times New Roman"/>
                <w:color w:val="000000"/>
              </w:rPr>
            </w:pPr>
            <w:r w:rsidRPr="00027E2D">
              <w:rPr>
                <w:rFonts w:ascii="Times New Roman" w:hAnsi="Times New Roman"/>
                <w:color w:val="000000"/>
              </w:rPr>
              <w:t>EKG südamefilm;</w:t>
            </w:r>
          </w:p>
          <w:p w14:paraId="3AD1894F" w14:textId="77777777" w:rsidR="00791888" w:rsidRPr="00027E2D" w:rsidRDefault="00791888" w:rsidP="00115191">
            <w:pPr>
              <w:pStyle w:val="Loendilik"/>
              <w:autoSpaceDE w:val="0"/>
              <w:autoSpaceDN w:val="0"/>
              <w:ind w:left="312" w:firstLine="0"/>
              <w:jc w:val="lef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</w:tcPr>
          <w:p w14:paraId="138D620F" w14:textId="77777777" w:rsidR="00791888" w:rsidRDefault="00791888" w:rsidP="00115191">
            <w:pPr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Paketi hinnas</w:t>
            </w:r>
          </w:p>
        </w:tc>
      </w:tr>
      <w:tr w:rsidR="00791888" w14:paraId="3B2CFD74" w14:textId="77777777" w:rsidTr="00115191"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</w:tcPr>
          <w:p w14:paraId="041F2CA8" w14:textId="77777777" w:rsidR="00791888" w:rsidRDefault="00791888" w:rsidP="00115191">
            <w:pPr>
              <w:autoSpaceDE w:val="0"/>
              <w:autoSpaceDN w:val="0"/>
              <w:rPr>
                <w:rFonts w:ascii="Times New Roman" w:hAnsi="Times New Roman"/>
                <w:b/>
                <w:color w:val="000000"/>
              </w:rPr>
            </w:pPr>
            <w:r w:rsidRPr="004079D8">
              <w:rPr>
                <w:rFonts w:ascii="Times New Roman" w:hAnsi="Times New Roman"/>
                <w:b/>
                <w:color w:val="000000"/>
              </w:rPr>
              <w:t>Laboratoorsed uuringud (teostatakse SA TÜ Kliinikum Ühendlaboris):</w:t>
            </w:r>
          </w:p>
          <w:p w14:paraId="3B00E294" w14:textId="77777777" w:rsidR="00791888" w:rsidRPr="00027E2D" w:rsidRDefault="00791888" w:rsidP="00115191">
            <w:pPr>
              <w:pStyle w:val="Loendilik"/>
              <w:numPr>
                <w:ilvl w:val="0"/>
                <w:numId w:val="9"/>
              </w:numPr>
              <w:autoSpaceDE w:val="0"/>
              <w:autoSpaceDN w:val="0"/>
              <w:ind w:left="312" w:hanging="284"/>
              <w:rPr>
                <w:rFonts w:ascii="Times New Roman" w:hAnsi="Times New Roman"/>
                <w:color w:val="000000"/>
              </w:rPr>
            </w:pPr>
            <w:r w:rsidRPr="00027E2D">
              <w:rPr>
                <w:rFonts w:ascii="Times New Roman" w:hAnsi="Times New Roman"/>
                <w:color w:val="000000"/>
              </w:rPr>
              <w:t xml:space="preserve">Veresuhkru määramine; </w:t>
            </w:r>
          </w:p>
          <w:p w14:paraId="2C010E6D" w14:textId="77777777" w:rsidR="00791888" w:rsidRPr="00531A0A" w:rsidRDefault="00791888" w:rsidP="00115191">
            <w:pPr>
              <w:pStyle w:val="Loendilik"/>
              <w:numPr>
                <w:ilvl w:val="0"/>
                <w:numId w:val="9"/>
              </w:numPr>
              <w:autoSpaceDE w:val="0"/>
              <w:autoSpaceDN w:val="0"/>
              <w:ind w:left="312" w:hanging="284"/>
              <w:rPr>
                <w:rFonts w:ascii="Times New Roman" w:hAnsi="Times New Roman"/>
                <w:b/>
                <w:color w:val="000000"/>
              </w:rPr>
            </w:pPr>
            <w:r w:rsidRPr="00027E2D">
              <w:rPr>
                <w:rFonts w:ascii="Times New Roman" w:hAnsi="Times New Roman"/>
                <w:color w:val="000000"/>
              </w:rPr>
              <w:t xml:space="preserve">Kliiniline veri koos viieosalise </w:t>
            </w:r>
            <w:proofErr w:type="spellStart"/>
            <w:r w:rsidRPr="00027E2D">
              <w:rPr>
                <w:rFonts w:ascii="Times New Roman" w:hAnsi="Times New Roman"/>
                <w:color w:val="000000"/>
              </w:rPr>
              <w:t>leukogrammiga</w:t>
            </w:r>
            <w:proofErr w:type="spellEnd"/>
            <w:r w:rsidRPr="00027E2D">
              <w:rPr>
                <w:rFonts w:ascii="Times New Roman" w:hAnsi="Times New Roman"/>
                <w:color w:val="000000"/>
              </w:rPr>
              <w:t>.</w:t>
            </w:r>
          </w:p>
          <w:p w14:paraId="7C8AC627" w14:textId="77777777" w:rsidR="00791888" w:rsidRPr="00C17471" w:rsidRDefault="00C17471" w:rsidP="00C17471">
            <w:pPr>
              <w:pStyle w:val="Loendilik"/>
              <w:numPr>
                <w:ilvl w:val="0"/>
                <w:numId w:val="9"/>
              </w:numPr>
              <w:autoSpaceDE w:val="0"/>
              <w:autoSpaceDN w:val="0"/>
              <w:ind w:left="312" w:hanging="284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Üldkolesterool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HDL, LDL, </w:t>
            </w:r>
            <w:proofErr w:type="spellStart"/>
            <w:r>
              <w:rPr>
                <w:rFonts w:ascii="Times New Roman" w:hAnsi="Times New Roman"/>
                <w:color w:val="000000"/>
              </w:rPr>
              <w:t>triglütseriidid</w:t>
            </w:r>
            <w:bookmarkStart w:id="0" w:name="_GoBack"/>
            <w:bookmarkEnd w:id="0"/>
            <w:proofErr w:type="spellEnd"/>
          </w:p>
          <w:p w14:paraId="3EE4C7B8" w14:textId="78CD7191" w:rsidR="00C17471" w:rsidRPr="00C17471" w:rsidRDefault="00C17471" w:rsidP="00C17471">
            <w:pPr>
              <w:pStyle w:val="Loendilik"/>
              <w:autoSpaceDE w:val="0"/>
              <w:autoSpaceDN w:val="0"/>
              <w:ind w:left="312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</w:tcPr>
          <w:p w14:paraId="69CEBCC7" w14:textId="77777777" w:rsidR="00791888" w:rsidRDefault="00791888" w:rsidP="00115191">
            <w:pPr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Paketi hinnas</w:t>
            </w:r>
          </w:p>
        </w:tc>
      </w:tr>
      <w:tr w:rsidR="00791888" w14:paraId="0D536309" w14:textId="77777777" w:rsidTr="00115191"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</w:tcPr>
          <w:p w14:paraId="480418D7" w14:textId="77777777" w:rsidR="00791888" w:rsidRPr="009B3714" w:rsidRDefault="00791888" w:rsidP="00115191">
            <w:pPr>
              <w:autoSpaceDE w:val="0"/>
              <w:autoSpaceDN w:val="0"/>
              <w:rPr>
                <w:rFonts w:ascii="Times New Roman" w:hAnsi="Times New Roman"/>
                <w:b/>
                <w:color w:val="000000"/>
              </w:rPr>
            </w:pPr>
            <w:r w:rsidRPr="009B3714">
              <w:rPr>
                <w:rFonts w:ascii="Times New Roman" w:hAnsi="Times New Roman"/>
                <w:b/>
                <w:color w:val="000000"/>
              </w:rPr>
              <w:t>Töötervishoiuarsti vastuvõtt:</w:t>
            </w:r>
          </w:p>
          <w:p w14:paraId="6039D7CE" w14:textId="77777777" w:rsidR="00791888" w:rsidRPr="00E4500B" w:rsidRDefault="00791888" w:rsidP="00115191">
            <w:pPr>
              <w:pStyle w:val="Loendilik"/>
              <w:numPr>
                <w:ilvl w:val="0"/>
                <w:numId w:val="10"/>
              </w:numPr>
              <w:tabs>
                <w:tab w:val="left" w:pos="1476"/>
              </w:tabs>
              <w:autoSpaceDE w:val="0"/>
              <w:autoSpaceDN w:val="0"/>
              <w:ind w:left="312" w:hanging="284"/>
              <w:rPr>
                <w:rFonts w:ascii="Times New Roman" w:hAnsi="Times New Roman"/>
                <w:color w:val="000000"/>
              </w:rPr>
            </w:pPr>
            <w:r w:rsidRPr="00E4500B">
              <w:rPr>
                <w:rFonts w:ascii="Times New Roman" w:hAnsi="Times New Roman"/>
                <w:color w:val="000000"/>
              </w:rPr>
              <w:t xml:space="preserve">Algab põhjaliku vestlusega ehk nii tööalase anamneesi kui ka (võimaliku) haigusanamneesi kogumisega nii töötajalt endalt kui ka tema kohta olemasolevate andmetega tutvumisega e-Tervise andmepangast. </w:t>
            </w:r>
          </w:p>
          <w:p w14:paraId="2618E2AA" w14:textId="77777777" w:rsidR="00791888" w:rsidRPr="00E4500B" w:rsidRDefault="00791888" w:rsidP="00115191">
            <w:pPr>
              <w:pStyle w:val="Loendilik"/>
              <w:numPr>
                <w:ilvl w:val="0"/>
                <w:numId w:val="10"/>
              </w:numPr>
              <w:tabs>
                <w:tab w:val="left" w:pos="1476"/>
              </w:tabs>
              <w:autoSpaceDE w:val="0"/>
              <w:autoSpaceDN w:val="0"/>
              <w:ind w:left="312" w:hanging="284"/>
              <w:rPr>
                <w:rFonts w:ascii="Times New Roman" w:hAnsi="Times New Roman"/>
                <w:color w:val="000000"/>
              </w:rPr>
            </w:pPr>
            <w:r w:rsidRPr="00E4500B">
              <w:rPr>
                <w:rFonts w:ascii="Times New Roman" w:hAnsi="Times New Roman"/>
                <w:color w:val="000000"/>
              </w:rPr>
              <w:t xml:space="preserve">Järgneb arstlik läbivaatus </w:t>
            </w:r>
            <w:r w:rsidRPr="00027E2D">
              <w:rPr>
                <w:rFonts w:ascii="Times New Roman" w:hAnsi="Times New Roman"/>
                <w:color w:val="000000"/>
              </w:rPr>
              <w:t>(südame-veresoonkonna kontroll, luu-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27E2D">
              <w:rPr>
                <w:rFonts w:ascii="Times New Roman" w:hAnsi="Times New Roman"/>
                <w:color w:val="000000"/>
              </w:rPr>
              <w:t>ja lihaskonna seisundi kontroll, kopsude ja südametoonide kuulamine, neuroloogiline kontroll, tasakaalutestid ja reflekside kontroll).</w:t>
            </w:r>
            <w:r w:rsidRPr="00E4500B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23BC4BA8" w14:textId="77777777" w:rsidR="00791888" w:rsidRPr="00E4500B" w:rsidRDefault="00791888" w:rsidP="00115191">
            <w:pPr>
              <w:pStyle w:val="Loendilik"/>
              <w:numPr>
                <w:ilvl w:val="0"/>
                <w:numId w:val="10"/>
              </w:numPr>
              <w:tabs>
                <w:tab w:val="left" w:pos="484"/>
              </w:tabs>
              <w:autoSpaceDE w:val="0"/>
              <w:autoSpaceDN w:val="0"/>
              <w:ind w:left="312" w:hanging="284"/>
              <w:rPr>
                <w:rFonts w:ascii="Times New Roman" w:hAnsi="Times New Roman"/>
                <w:color w:val="000000"/>
              </w:rPr>
            </w:pPr>
            <w:r w:rsidRPr="00E4500B">
              <w:rPr>
                <w:rFonts w:ascii="Times New Roman" w:hAnsi="Times New Roman"/>
                <w:color w:val="000000"/>
              </w:rPr>
              <w:t xml:space="preserve">Kogutud andmete alusel antakse töötajale üldine terviseseisundi hinnang ja selgitatakse analüüside tulemusi, toimub individuaalne nõustamine. </w:t>
            </w:r>
          </w:p>
          <w:p w14:paraId="09AF32D8" w14:textId="77777777" w:rsidR="00791888" w:rsidRPr="00E4500B" w:rsidRDefault="00791888" w:rsidP="00115191">
            <w:pPr>
              <w:pStyle w:val="Loendilik"/>
              <w:numPr>
                <w:ilvl w:val="0"/>
                <w:numId w:val="10"/>
              </w:numPr>
              <w:autoSpaceDE w:val="0"/>
              <w:autoSpaceDN w:val="0"/>
              <w:ind w:left="312" w:hanging="284"/>
              <w:rPr>
                <w:rFonts w:ascii="Times New Roman" w:hAnsi="Times New Roman"/>
                <w:color w:val="000000"/>
              </w:rPr>
            </w:pPr>
            <w:r w:rsidRPr="00E4500B">
              <w:rPr>
                <w:rFonts w:ascii="Times New Roman" w:hAnsi="Times New Roman"/>
                <w:color w:val="000000"/>
              </w:rPr>
              <w:t xml:space="preserve">Tööandjale tervisekontrolli otsuse koostamine töötaja sobivuse kohta antud ametikohal töötamiseks, vajadusel soovitused töötingimuste reguleerimiseks ja töövõime parendamiseks/paremaks säilitamiseks (taastusraviks, spordiks jms). </w:t>
            </w:r>
          </w:p>
          <w:p w14:paraId="213E2E89" w14:textId="77777777" w:rsidR="00791888" w:rsidRPr="00027E2D" w:rsidRDefault="00791888" w:rsidP="00115191">
            <w:pPr>
              <w:pStyle w:val="Loendilik"/>
              <w:numPr>
                <w:ilvl w:val="0"/>
                <w:numId w:val="10"/>
              </w:numPr>
              <w:autoSpaceDE w:val="0"/>
              <w:autoSpaceDN w:val="0"/>
              <w:ind w:left="312" w:hanging="284"/>
              <w:rPr>
                <w:rFonts w:ascii="Times New Roman" w:hAnsi="Times New Roman"/>
                <w:bCs/>
                <w:color w:val="000000"/>
              </w:rPr>
            </w:pPr>
            <w:r w:rsidRPr="00E4500B">
              <w:rPr>
                <w:rFonts w:ascii="Times New Roman" w:hAnsi="Times New Roman"/>
                <w:color w:val="000000"/>
              </w:rPr>
              <w:t>Vajadusel suunamine erialaarstide konsultatsioonile ja taastusravile.</w:t>
            </w:r>
          </w:p>
          <w:p w14:paraId="698BFBBC" w14:textId="77777777" w:rsidR="00791888" w:rsidRPr="00E4500B" w:rsidRDefault="00791888" w:rsidP="00115191">
            <w:pPr>
              <w:pStyle w:val="Loendilik"/>
              <w:autoSpaceDE w:val="0"/>
              <w:autoSpaceDN w:val="0"/>
              <w:ind w:left="312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</w:tcPr>
          <w:p w14:paraId="3A453D74" w14:textId="77777777" w:rsidR="00791888" w:rsidRDefault="00791888" w:rsidP="00115191">
            <w:pPr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Paketi hinnas</w:t>
            </w:r>
          </w:p>
        </w:tc>
      </w:tr>
      <w:tr w:rsidR="00791888" w14:paraId="68D3273A" w14:textId="77777777" w:rsidTr="00115191">
        <w:tc>
          <w:tcPr>
            <w:tcW w:w="7088" w:type="dxa"/>
            <w:tcBorders>
              <w:top w:val="single" w:sz="12" w:space="0" w:color="auto"/>
            </w:tcBorders>
          </w:tcPr>
          <w:p w14:paraId="530B0638" w14:textId="77777777" w:rsidR="00791888" w:rsidRPr="0034715A" w:rsidRDefault="00791888" w:rsidP="00115191">
            <w:pPr>
              <w:autoSpaceDE w:val="0"/>
              <w:autoSpaceDN w:val="0"/>
              <w:ind w:left="0" w:firstLine="0"/>
              <w:rPr>
                <w:rFonts w:ascii="Times New Roman" w:hAnsi="Times New Roman"/>
                <w:bCs/>
              </w:rPr>
            </w:pPr>
            <w:r w:rsidRPr="0034715A">
              <w:rPr>
                <w:rFonts w:ascii="Times New Roman" w:hAnsi="Times New Roman"/>
                <w:bCs/>
              </w:rPr>
              <w:t xml:space="preserve">Töötervishoiuarstil on õigus saata töötaja </w:t>
            </w:r>
            <w:r w:rsidRPr="0034715A">
              <w:rPr>
                <w:rFonts w:ascii="Times New Roman" w:hAnsi="Times New Roman"/>
                <w:b/>
                <w:bCs/>
              </w:rPr>
              <w:t>lisauuringutele</w:t>
            </w:r>
            <w:r w:rsidRPr="0034715A">
              <w:rPr>
                <w:rFonts w:ascii="Times New Roman" w:hAnsi="Times New Roman"/>
                <w:bCs/>
              </w:rPr>
              <w:t xml:space="preserve">, kui see on töötervishoiuarsti hinnangul vajalik töötaja töösobivuse üle otsustamiseks. Vajaduse otsustab töötervishoiuarst lähtudes konkreetse töötaja tööanamneesist ja tervislikust </w:t>
            </w:r>
            <w:r>
              <w:rPr>
                <w:rFonts w:ascii="Times New Roman" w:hAnsi="Times New Roman"/>
                <w:bCs/>
              </w:rPr>
              <w:t xml:space="preserve">seisundist. </w:t>
            </w:r>
            <w:r w:rsidRPr="00DE29B4">
              <w:rPr>
                <w:rFonts w:ascii="Times New Roman" w:hAnsi="Times New Roman"/>
                <w:b/>
                <w:bCs/>
              </w:rPr>
              <w:t>Lisauuringu hind lisandub paketi hinnale.</w:t>
            </w:r>
          </w:p>
        </w:tc>
        <w:tc>
          <w:tcPr>
            <w:tcW w:w="2113" w:type="dxa"/>
            <w:tcBorders>
              <w:top w:val="single" w:sz="12" w:space="0" w:color="auto"/>
            </w:tcBorders>
          </w:tcPr>
          <w:p w14:paraId="68FA63CA" w14:textId="77777777" w:rsidR="00791888" w:rsidRDefault="00791888" w:rsidP="00115191">
            <w:pPr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91888" w14:paraId="3ED95B12" w14:textId="77777777" w:rsidTr="00115191">
        <w:tc>
          <w:tcPr>
            <w:tcW w:w="7088" w:type="dxa"/>
          </w:tcPr>
          <w:p w14:paraId="0794DD07" w14:textId="77777777" w:rsidR="00791888" w:rsidRDefault="00791888" w:rsidP="00115191">
            <w:pPr>
              <w:pStyle w:val="Loendilik"/>
              <w:numPr>
                <w:ilvl w:val="0"/>
                <w:numId w:val="11"/>
              </w:numPr>
              <w:autoSpaceDE w:val="0"/>
              <w:autoSpaceDN w:val="0"/>
              <w:ind w:left="312" w:hanging="28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Rindkere röntgenülesvõte </w:t>
            </w:r>
          </w:p>
          <w:p w14:paraId="74EFF9CE" w14:textId="77777777" w:rsidR="00791888" w:rsidRPr="00C75036" w:rsidRDefault="00791888" w:rsidP="00115191">
            <w:pPr>
              <w:autoSpaceDE w:val="0"/>
              <w:autoSpaceDN w:val="0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113" w:type="dxa"/>
          </w:tcPr>
          <w:p w14:paraId="354F50BE" w14:textId="41AD29C8" w:rsidR="00791888" w:rsidRDefault="00C17471" w:rsidP="00115191">
            <w:pPr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18,37</w:t>
            </w:r>
            <w:r w:rsidR="00791888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</w:tr>
      <w:tr w:rsidR="00791888" w14:paraId="01CB6581" w14:textId="77777777" w:rsidTr="00115191">
        <w:tc>
          <w:tcPr>
            <w:tcW w:w="7088" w:type="dxa"/>
          </w:tcPr>
          <w:p w14:paraId="79EAC137" w14:textId="77777777" w:rsidR="00791888" w:rsidRDefault="00791888" w:rsidP="00115191">
            <w:pPr>
              <w:pStyle w:val="Loendilik"/>
              <w:numPr>
                <w:ilvl w:val="0"/>
                <w:numId w:val="11"/>
              </w:numPr>
              <w:autoSpaceDE w:val="0"/>
              <w:autoSpaceDN w:val="0"/>
              <w:ind w:left="312" w:hanging="28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Silmaarsti või optometristi vastuvõtt koos </w:t>
            </w:r>
            <w:proofErr w:type="spellStart"/>
            <w:r>
              <w:rPr>
                <w:rFonts w:ascii="Times New Roman" w:hAnsi="Times New Roman"/>
                <w:bCs/>
              </w:rPr>
              <w:t>refraktomeetrilise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analüüsiga</w:t>
            </w:r>
          </w:p>
          <w:p w14:paraId="3E0355B7" w14:textId="77777777" w:rsidR="00791888" w:rsidRPr="00BF5A4C" w:rsidRDefault="00791888" w:rsidP="00115191">
            <w:pPr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</w:tc>
        <w:tc>
          <w:tcPr>
            <w:tcW w:w="2113" w:type="dxa"/>
          </w:tcPr>
          <w:p w14:paraId="20FC1557" w14:textId="0CB49AAA" w:rsidR="00791888" w:rsidRDefault="00C17471" w:rsidP="00115191">
            <w:pPr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</w:t>
            </w:r>
          </w:p>
        </w:tc>
      </w:tr>
    </w:tbl>
    <w:p w14:paraId="2804E7AC" w14:textId="77777777" w:rsidR="00531A0A" w:rsidRDefault="00531A0A" w:rsidP="0023474F">
      <w:pPr>
        <w:autoSpaceDE w:val="0"/>
        <w:autoSpaceDN w:val="0"/>
        <w:ind w:left="0" w:firstLine="0"/>
        <w:rPr>
          <w:rFonts w:ascii="Times New Roman" w:hAnsi="Times New Roman"/>
          <w:bCs/>
          <w:color w:val="000000"/>
        </w:rPr>
      </w:pPr>
    </w:p>
    <w:p w14:paraId="37993A51" w14:textId="77777777" w:rsidR="0023474F" w:rsidRPr="002644E3" w:rsidRDefault="0023474F" w:rsidP="0023474F">
      <w:pPr>
        <w:numPr>
          <w:ilvl w:val="0"/>
          <w:numId w:val="2"/>
        </w:numPr>
        <w:autoSpaceDE w:val="0"/>
        <w:autoSpaceDN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Tellija soovil pakub Teenuse osutaja lisaks paketis toodud teenustele järgmisi </w:t>
      </w:r>
      <w:r w:rsidRPr="002644E3">
        <w:rPr>
          <w:rFonts w:ascii="Times New Roman" w:hAnsi="Times New Roman"/>
          <w:b/>
          <w:color w:val="000000"/>
        </w:rPr>
        <w:t>täiendavaid teenuseid</w:t>
      </w:r>
      <w:r>
        <w:rPr>
          <w:rFonts w:ascii="Times New Roman" w:hAnsi="Times New Roman"/>
          <w:color w:val="000000"/>
        </w:rPr>
        <w:t>:</w:t>
      </w:r>
    </w:p>
    <w:p w14:paraId="0C5F1410" w14:textId="77777777" w:rsidR="0023474F" w:rsidRPr="00B1043E" w:rsidRDefault="0023474F" w:rsidP="0023474F">
      <w:pPr>
        <w:autoSpaceDE w:val="0"/>
        <w:autoSpaceDN w:val="0"/>
        <w:ind w:left="360" w:firstLine="0"/>
        <w:rPr>
          <w:rFonts w:ascii="Times New Roman" w:hAnsi="Times New Roman"/>
        </w:rPr>
      </w:pPr>
    </w:p>
    <w:tbl>
      <w:tblPr>
        <w:tblW w:w="927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8"/>
        <w:gridCol w:w="2126"/>
      </w:tblGrid>
      <w:tr w:rsidR="0023474F" w:rsidRPr="004079D8" w14:paraId="7015B4E7" w14:textId="77777777" w:rsidTr="0083375A">
        <w:tc>
          <w:tcPr>
            <w:tcW w:w="7148" w:type="dxa"/>
            <w:shd w:val="clear" w:color="auto" w:fill="B4C6E7" w:themeFill="accent5" w:themeFillTint="66"/>
          </w:tcPr>
          <w:p w14:paraId="36916D19" w14:textId="77777777" w:rsidR="0023474F" w:rsidRPr="004079D8" w:rsidRDefault="0023474F" w:rsidP="0083375A">
            <w:pPr>
              <w:autoSpaceDE w:val="0"/>
              <w:autoSpaceDN w:val="0"/>
              <w:ind w:left="0" w:firstLine="0"/>
              <w:rPr>
                <w:rFonts w:ascii="Times New Roman" w:hAnsi="Times New Roman"/>
                <w:b/>
              </w:rPr>
            </w:pPr>
            <w:r w:rsidRPr="004079D8">
              <w:rPr>
                <w:rFonts w:ascii="Times New Roman" w:hAnsi="Times New Roman"/>
                <w:b/>
              </w:rPr>
              <w:t>Teenuse nimetus</w:t>
            </w:r>
          </w:p>
        </w:tc>
        <w:tc>
          <w:tcPr>
            <w:tcW w:w="2126" w:type="dxa"/>
            <w:shd w:val="clear" w:color="auto" w:fill="B4C6E7" w:themeFill="accent5" w:themeFillTint="66"/>
          </w:tcPr>
          <w:p w14:paraId="04133645" w14:textId="77777777" w:rsidR="0023474F" w:rsidRPr="004079D8" w:rsidRDefault="0023474F" w:rsidP="00027E2D">
            <w:pPr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Hind (€)</w:t>
            </w:r>
          </w:p>
        </w:tc>
      </w:tr>
      <w:tr w:rsidR="0023474F" w:rsidRPr="004079D8" w14:paraId="7416ED56" w14:textId="77777777" w:rsidTr="0083375A">
        <w:tc>
          <w:tcPr>
            <w:tcW w:w="7148" w:type="dxa"/>
            <w:shd w:val="clear" w:color="auto" w:fill="auto"/>
          </w:tcPr>
          <w:p w14:paraId="06374887" w14:textId="77777777" w:rsidR="0023474F" w:rsidRPr="009E73F3" w:rsidRDefault="0023474F" w:rsidP="0023474F">
            <w:pPr>
              <w:pStyle w:val="Loendilik"/>
              <w:numPr>
                <w:ilvl w:val="0"/>
                <w:numId w:val="7"/>
              </w:numPr>
              <w:autoSpaceDE w:val="0"/>
              <w:autoSpaceDN w:val="0"/>
              <w:ind w:left="381" w:hanging="284"/>
              <w:rPr>
                <w:rFonts w:ascii="Times New Roman" w:hAnsi="Times New Roman"/>
              </w:rPr>
            </w:pPr>
            <w:r w:rsidRPr="00493209">
              <w:rPr>
                <w:rFonts w:ascii="Times New Roman" w:hAnsi="Times New Roman"/>
              </w:rPr>
              <w:t>T</w:t>
            </w:r>
            <w:r w:rsidRPr="00493209">
              <w:rPr>
                <w:rFonts w:ascii="Times New Roman" w:hAnsi="Times New Roman"/>
                <w:bCs/>
                <w:color w:val="000000"/>
              </w:rPr>
              <w:t xml:space="preserve">öötajate korduv tervisekontroll töötervishoiuarsti poolt, juhul kui esmase tervisekontrolli järgselt on töötaja suunatud lisauuringuteks või </w:t>
            </w:r>
            <w:r w:rsidRPr="00493209">
              <w:rPr>
                <w:rFonts w:ascii="Times New Roman" w:hAnsi="Times New Roman"/>
                <w:bCs/>
                <w:color w:val="000000"/>
              </w:rPr>
              <w:lastRenderedPageBreak/>
              <w:t>konsultatsiooniks mõnele teisele SA TÜ Kliinikum erialaarstile või taastusravile, et hinnata selle järgselt töö- või töökeskkonna sobivust töötajale</w:t>
            </w:r>
          </w:p>
          <w:p w14:paraId="11070631" w14:textId="12CE0F8D" w:rsidR="009E73F3" w:rsidRPr="00493209" w:rsidRDefault="009E73F3" w:rsidP="009E73F3">
            <w:pPr>
              <w:pStyle w:val="Loendilik"/>
              <w:autoSpaceDE w:val="0"/>
              <w:autoSpaceDN w:val="0"/>
              <w:ind w:left="381"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58540E1" w14:textId="1EC1F290" w:rsidR="0023474F" w:rsidRPr="004079D8" w:rsidRDefault="00C17471" w:rsidP="00027E2D">
            <w:pPr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25</w:t>
            </w:r>
          </w:p>
        </w:tc>
      </w:tr>
      <w:tr w:rsidR="0023474F" w:rsidRPr="004079D8" w14:paraId="6A2B9169" w14:textId="77777777" w:rsidTr="0083375A">
        <w:tc>
          <w:tcPr>
            <w:tcW w:w="7148" w:type="dxa"/>
            <w:shd w:val="clear" w:color="auto" w:fill="auto"/>
          </w:tcPr>
          <w:p w14:paraId="5957D40A" w14:textId="77777777" w:rsidR="0023474F" w:rsidRPr="009E73F3" w:rsidRDefault="0023474F" w:rsidP="0023474F">
            <w:pPr>
              <w:pStyle w:val="Loendilik"/>
              <w:numPr>
                <w:ilvl w:val="0"/>
                <w:numId w:val="7"/>
              </w:numPr>
              <w:autoSpaceDE w:val="0"/>
              <w:autoSpaceDN w:val="0"/>
              <w:ind w:left="381" w:hanging="381"/>
              <w:rPr>
                <w:rFonts w:ascii="Times New Roman" w:hAnsi="Times New Roman"/>
              </w:rPr>
            </w:pPr>
            <w:r w:rsidRPr="00493209">
              <w:rPr>
                <w:rFonts w:ascii="Times New Roman" w:hAnsi="Times New Roman"/>
                <w:color w:val="000000"/>
              </w:rPr>
              <w:t>Töökoha külastus töötervishoiuarsti poolt koos kirjaliku kokkuvõttega ja vajadusel tööandja (töötajate) nõustamisega</w:t>
            </w:r>
          </w:p>
          <w:p w14:paraId="2E9BEC7C" w14:textId="72F5C372" w:rsidR="009E73F3" w:rsidRPr="00493209" w:rsidRDefault="009E73F3" w:rsidP="009E73F3">
            <w:pPr>
              <w:pStyle w:val="Loendilik"/>
              <w:autoSpaceDE w:val="0"/>
              <w:autoSpaceDN w:val="0"/>
              <w:ind w:left="381"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ECC2EC9" w14:textId="5BCA02B2" w:rsidR="0023474F" w:rsidRPr="004079D8" w:rsidRDefault="00C17471" w:rsidP="00027E2D">
            <w:pPr>
              <w:autoSpaceDE w:val="0"/>
              <w:autoSpaceDN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="002932D7">
              <w:rPr>
                <w:rFonts w:ascii="Times New Roman" w:hAnsi="Times New Roman"/>
                <w:bCs/>
                <w:color w:val="000000"/>
              </w:rPr>
              <w:t>5/1h</w:t>
            </w:r>
          </w:p>
        </w:tc>
      </w:tr>
    </w:tbl>
    <w:p w14:paraId="2476526C" w14:textId="77777777" w:rsidR="0023474F" w:rsidRDefault="0023474F" w:rsidP="0023474F">
      <w:pPr>
        <w:autoSpaceDE w:val="0"/>
        <w:autoSpaceDN w:val="0"/>
        <w:ind w:left="0" w:firstLine="0"/>
        <w:rPr>
          <w:rFonts w:ascii="Times New Roman" w:hAnsi="Times New Roman"/>
        </w:rPr>
      </w:pPr>
    </w:p>
    <w:p w14:paraId="6A44B493" w14:textId="77777777" w:rsidR="0023474F" w:rsidRDefault="0023474F" w:rsidP="00027E2D">
      <w:pPr>
        <w:autoSpaceDE w:val="0"/>
        <w:autoSpaceDN w:val="0"/>
        <w:ind w:left="0" w:firstLine="0"/>
        <w:rPr>
          <w:rFonts w:ascii="Times New Roman" w:hAnsi="Times New Roman"/>
          <w:bCs/>
        </w:rPr>
      </w:pPr>
    </w:p>
    <w:p w14:paraId="485AF366" w14:textId="04B110AE" w:rsidR="00BC56DF" w:rsidRPr="00027E2D" w:rsidRDefault="0023474F" w:rsidP="00027E2D">
      <w:pPr>
        <w:autoSpaceDE w:val="0"/>
        <w:autoSpaceDN w:val="0"/>
        <w:ind w:left="0" w:firstLine="0"/>
        <w:rPr>
          <w:rFonts w:ascii="Times New Roman" w:hAnsi="Times New Roman"/>
          <w:bCs/>
          <w:i/>
        </w:rPr>
      </w:pPr>
      <w:r w:rsidRPr="00002005">
        <w:rPr>
          <w:rFonts w:ascii="Times New Roman" w:hAnsi="Times New Roman"/>
          <w:bCs/>
          <w:i/>
        </w:rPr>
        <w:t xml:space="preserve">Pooled on </w:t>
      </w:r>
      <w:r w:rsidR="00002005" w:rsidRPr="00002005">
        <w:rPr>
          <w:rFonts w:ascii="Times New Roman" w:hAnsi="Times New Roman"/>
          <w:bCs/>
          <w:i/>
        </w:rPr>
        <w:t xml:space="preserve">käesoleva Lisa </w:t>
      </w:r>
      <w:r w:rsidRPr="00002005">
        <w:rPr>
          <w:rFonts w:ascii="Times New Roman" w:hAnsi="Times New Roman"/>
          <w:bCs/>
          <w:i/>
        </w:rPr>
        <w:t>allkirjastanud digitaalselt.</w:t>
      </w:r>
    </w:p>
    <w:sectPr w:rsidR="00BC56DF" w:rsidRPr="00027E2D" w:rsidSect="00EB534D">
      <w:foot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58587" w14:textId="77777777" w:rsidR="0023474F" w:rsidRDefault="0023474F" w:rsidP="0023474F">
      <w:r>
        <w:separator/>
      </w:r>
    </w:p>
  </w:endnote>
  <w:endnote w:type="continuationSeparator" w:id="0">
    <w:p w14:paraId="4FB012E5" w14:textId="77777777" w:rsidR="0023474F" w:rsidRDefault="0023474F" w:rsidP="0023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0042747"/>
      <w:docPartObj>
        <w:docPartGallery w:val="Page Numbers (Bottom of Page)"/>
        <w:docPartUnique/>
      </w:docPartObj>
    </w:sdtPr>
    <w:sdtEndPr/>
    <w:sdtContent>
      <w:p w14:paraId="7942D841" w14:textId="28A0ED4C" w:rsidR="009B3714" w:rsidRDefault="00C0139D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471">
          <w:rPr>
            <w:noProof/>
          </w:rPr>
          <w:t>4</w:t>
        </w:r>
        <w:r>
          <w:fldChar w:fldCharType="end"/>
        </w:r>
      </w:p>
    </w:sdtContent>
  </w:sdt>
  <w:p w14:paraId="146F32E5" w14:textId="77777777" w:rsidR="004079D8" w:rsidRDefault="00B36A8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2B748" w14:textId="77777777" w:rsidR="0023474F" w:rsidRDefault="0023474F" w:rsidP="0023474F">
      <w:r>
        <w:separator/>
      </w:r>
    </w:p>
  </w:footnote>
  <w:footnote w:type="continuationSeparator" w:id="0">
    <w:p w14:paraId="28CC3D3E" w14:textId="77777777" w:rsidR="0023474F" w:rsidRDefault="0023474F" w:rsidP="00234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124"/>
    <w:multiLevelType w:val="hybridMultilevel"/>
    <w:tmpl w:val="85EC30E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8A1FD0"/>
    <w:multiLevelType w:val="hybridMultilevel"/>
    <w:tmpl w:val="E7A41030"/>
    <w:lvl w:ilvl="0" w:tplc="DDFA7D3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03B42"/>
    <w:multiLevelType w:val="hybridMultilevel"/>
    <w:tmpl w:val="F38CC66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EF3890"/>
    <w:multiLevelType w:val="hybridMultilevel"/>
    <w:tmpl w:val="3EC6B9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953A6"/>
    <w:multiLevelType w:val="hybridMultilevel"/>
    <w:tmpl w:val="5FA8219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C64C7B"/>
    <w:multiLevelType w:val="hybridMultilevel"/>
    <w:tmpl w:val="8498399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221B1C"/>
    <w:multiLevelType w:val="hybridMultilevel"/>
    <w:tmpl w:val="80CCB8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F34B1"/>
    <w:multiLevelType w:val="multilevel"/>
    <w:tmpl w:val="D14004E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F81050"/>
    <w:multiLevelType w:val="hybridMultilevel"/>
    <w:tmpl w:val="048E0E7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684DAB"/>
    <w:multiLevelType w:val="hybridMultilevel"/>
    <w:tmpl w:val="E66ECF14"/>
    <w:lvl w:ilvl="0" w:tplc="1FF8F8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17295"/>
    <w:multiLevelType w:val="hybridMultilevel"/>
    <w:tmpl w:val="435467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F0606"/>
    <w:multiLevelType w:val="hybridMultilevel"/>
    <w:tmpl w:val="6C00C8EA"/>
    <w:lvl w:ilvl="0" w:tplc="665435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077BA"/>
    <w:multiLevelType w:val="hybridMultilevel"/>
    <w:tmpl w:val="2E4C635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F75DCD"/>
    <w:multiLevelType w:val="multilevel"/>
    <w:tmpl w:val="FBA214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74F"/>
    <w:rsid w:val="00002005"/>
    <w:rsid w:val="00027E2D"/>
    <w:rsid w:val="0005694F"/>
    <w:rsid w:val="0023474F"/>
    <w:rsid w:val="002932D7"/>
    <w:rsid w:val="00295411"/>
    <w:rsid w:val="002C339E"/>
    <w:rsid w:val="002D1C5C"/>
    <w:rsid w:val="00412C75"/>
    <w:rsid w:val="00432782"/>
    <w:rsid w:val="00501370"/>
    <w:rsid w:val="00531A0A"/>
    <w:rsid w:val="00622663"/>
    <w:rsid w:val="00623563"/>
    <w:rsid w:val="00705400"/>
    <w:rsid w:val="00791888"/>
    <w:rsid w:val="007B49DD"/>
    <w:rsid w:val="00805F85"/>
    <w:rsid w:val="00933C63"/>
    <w:rsid w:val="00945918"/>
    <w:rsid w:val="009E73F3"/>
    <w:rsid w:val="00A87EF7"/>
    <w:rsid w:val="00A90193"/>
    <w:rsid w:val="00AA2B3D"/>
    <w:rsid w:val="00AB5B03"/>
    <w:rsid w:val="00AF5B93"/>
    <w:rsid w:val="00B217CA"/>
    <w:rsid w:val="00B36A8E"/>
    <w:rsid w:val="00B5397E"/>
    <w:rsid w:val="00BC56DF"/>
    <w:rsid w:val="00BF3967"/>
    <w:rsid w:val="00BF5A4C"/>
    <w:rsid w:val="00C0139D"/>
    <w:rsid w:val="00C17471"/>
    <w:rsid w:val="00C31B4B"/>
    <w:rsid w:val="00C75036"/>
    <w:rsid w:val="00CD3ECF"/>
    <w:rsid w:val="00D26EFF"/>
    <w:rsid w:val="00D77430"/>
    <w:rsid w:val="00DE263D"/>
    <w:rsid w:val="00DE29B4"/>
    <w:rsid w:val="00F91F56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8603"/>
  <w15:chartTrackingRefBased/>
  <w15:docId w15:val="{CE745688-447E-46C7-A386-53DA27C2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A87EF7"/>
    <w:pPr>
      <w:spacing w:after="0" w:line="240" w:lineRule="auto"/>
      <w:ind w:left="420" w:hanging="420"/>
      <w:jc w:val="both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3474F"/>
    <w:pPr>
      <w:ind w:left="708"/>
    </w:pPr>
  </w:style>
  <w:style w:type="paragraph" w:styleId="Jalus">
    <w:name w:val="footer"/>
    <w:basedOn w:val="Normaallaad"/>
    <w:link w:val="JalusMrk"/>
    <w:uiPriority w:val="99"/>
    <w:unhideWhenUsed/>
    <w:rsid w:val="0023474F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3474F"/>
    <w:rPr>
      <w:rFonts w:ascii="Calibri" w:eastAsia="Calibri" w:hAnsi="Calibri" w:cs="Times New Roman"/>
    </w:rPr>
  </w:style>
  <w:style w:type="table" w:styleId="Kontuurtabel">
    <w:name w:val="Table Grid"/>
    <w:basedOn w:val="Normaaltabel"/>
    <w:uiPriority w:val="39"/>
    <w:rsid w:val="0023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23474F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3474F"/>
    <w:rPr>
      <w:rFonts w:ascii="Calibri" w:eastAsia="Calibri" w:hAnsi="Calibri" w:cs="Times New Roman"/>
    </w:rPr>
  </w:style>
  <w:style w:type="character" w:styleId="Hperlink">
    <w:name w:val="Hyperlink"/>
    <w:basedOn w:val="Liguvaikefont"/>
    <w:uiPriority w:val="99"/>
    <w:unhideWhenUsed/>
    <w:rsid w:val="0023474F"/>
    <w:rPr>
      <w:color w:val="0563C1" w:themeColor="hyperlink"/>
      <w:u w:val="single"/>
    </w:rPr>
  </w:style>
  <w:style w:type="paragraph" w:customStyle="1" w:styleId="Default">
    <w:name w:val="Default"/>
    <w:basedOn w:val="Normaallaad"/>
    <w:rsid w:val="0023474F"/>
    <w:pPr>
      <w:autoSpaceDE w:val="0"/>
      <w:autoSpaceDN w:val="0"/>
      <w:ind w:left="0" w:firstLine="0"/>
      <w:jc w:val="left"/>
    </w:pPr>
    <w:rPr>
      <w:rFonts w:ascii="Times New Roman" w:hAnsi="Times New Roman"/>
      <w:color w:val="000000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43278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3278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32782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3278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32782"/>
    <w:rPr>
      <w:rFonts w:ascii="Calibri" w:eastAsia="Calibri" w:hAnsi="Calibri" w:cs="Times New Roman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278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27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1131</Words>
  <Characters>6560</Characters>
  <Application>Microsoft Office Word</Application>
  <DocSecurity>4</DocSecurity>
  <Lines>54</Lines>
  <Paragraphs>15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 TY Kliinikum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Tamm</dc:creator>
  <cp:keywords/>
  <dc:description/>
  <cp:lastModifiedBy>Helen Rebane</cp:lastModifiedBy>
  <cp:revision>2</cp:revision>
  <cp:lastPrinted>2023-07-04T06:20:00Z</cp:lastPrinted>
  <dcterms:created xsi:type="dcterms:W3CDTF">2023-07-04T06:20:00Z</dcterms:created>
  <dcterms:modified xsi:type="dcterms:W3CDTF">2023-07-04T06:20:00Z</dcterms:modified>
</cp:coreProperties>
</file>